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F124" w14:textId="77777777" w:rsidR="006330AD" w:rsidRPr="0052359A" w:rsidRDefault="006330AD" w:rsidP="006330AD">
      <w:pPr>
        <w:pStyle w:val="ListParagraph"/>
        <w:rPr>
          <w:rFonts w:cstheme="minorHAnsi"/>
          <w:sz w:val="20"/>
          <w:szCs w:val="20"/>
        </w:rPr>
      </w:pPr>
    </w:p>
    <w:p w14:paraId="24D7E565" w14:textId="3FA048B9" w:rsidR="006330AD" w:rsidRPr="0052359A" w:rsidRDefault="006330AD" w:rsidP="006330AD">
      <w:pPr>
        <w:pStyle w:val="ListParagraph"/>
        <w:spacing w:line="240" w:lineRule="auto"/>
        <w:ind w:left="0"/>
        <w:jc w:val="center"/>
        <w:rPr>
          <w:rFonts w:cstheme="minorHAnsi"/>
          <w:b/>
          <w:bCs/>
          <w:sz w:val="20"/>
          <w:szCs w:val="20"/>
        </w:rPr>
      </w:pPr>
      <w:r w:rsidRPr="0052359A">
        <w:rPr>
          <w:rFonts w:cstheme="minorHAnsi"/>
          <w:b/>
          <w:bCs/>
          <w:sz w:val="20"/>
          <w:szCs w:val="20"/>
        </w:rPr>
        <w:t xml:space="preserve"> </w:t>
      </w:r>
      <w:r w:rsidR="005F1733">
        <w:rPr>
          <w:rFonts w:cstheme="minorHAnsi"/>
          <w:b/>
          <w:bCs/>
          <w:sz w:val="20"/>
          <w:szCs w:val="20"/>
        </w:rPr>
        <w:t>PRESS</w:t>
      </w:r>
      <w:r w:rsidRPr="0052359A">
        <w:rPr>
          <w:rFonts w:cstheme="minorHAnsi"/>
          <w:b/>
          <w:bCs/>
          <w:sz w:val="20"/>
          <w:szCs w:val="20"/>
        </w:rPr>
        <w:t xml:space="preserve"> PACK: QUEEN ELIZABETH OLYMPIC PARK</w:t>
      </w:r>
      <w:r w:rsidR="006503AC" w:rsidRPr="0052359A">
        <w:rPr>
          <w:rFonts w:cstheme="minorHAnsi"/>
          <w:b/>
          <w:bCs/>
          <w:sz w:val="20"/>
          <w:szCs w:val="20"/>
        </w:rPr>
        <w:t xml:space="preserve"> – </w:t>
      </w:r>
      <w:r w:rsidR="00323347">
        <w:rPr>
          <w:rFonts w:cstheme="minorHAnsi"/>
          <w:b/>
          <w:bCs/>
          <w:sz w:val="20"/>
          <w:szCs w:val="20"/>
        </w:rPr>
        <w:t>AUTUMN</w:t>
      </w:r>
      <w:r w:rsidR="005D30A2" w:rsidRPr="0052359A">
        <w:rPr>
          <w:rFonts w:cstheme="minorHAnsi"/>
          <w:b/>
          <w:bCs/>
          <w:sz w:val="20"/>
          <w:szCs w:val="20"/>
        </w:rPr>
        <w:t xml:space="preserve"> 2023</w:t>
      </w:r>
    </w:p>
    <w:p w14:paraId="09881C13" w14:textId="77777777" w:rsidR="006330AD" w:rsidRPr="0052359A" w:rsidRDefault="006330AD" w:rsidP="006330AD">
      <w:pPr>
        <w:pStyle w:val="ListParagraph"/>
        <w:spacing w:line="240" w:lineRule="auto"/>
        <w:ind w:left="0"/>
        <w:jc w:val="center"/>
        <w:rPr>
          <w:rFonts w:cstheme="minorHAnsi"/>
          <w:b/>
          <w:bCs/>
          <w:sz w:val="20"/>
          <w:szCs w:val="20"/>
        </w:rPr>
      </w:pPr>
    </w:p>
    <w:p w14:paraId="45A9CA36" w14:textId="5FAD3C0B" w:rsidR="006330AD" w:rsidRPr="0052359A" w:rsidRDefault="0052359A" w:rsidP="0052359A">
      <w:pPr>
        <w:pStyle w:val="ListParagraph"/>
        <w:spacing w:line="240" w:lineRule="auto"/>
        <w:ind w:left="0"/>
        <w:rPr>
          <w:rFonts w:cstheme="minorHAnsi"/>
          <w:b/>
          <w:bCs/>
          <w:sz w:val="20"/>
          <w:szCs w:val="20"/>
        </w:rPr>
      </w:pPr>
      <w:r w:rsidRPr="0052359A">
        <w:rPr>
          <w:rFonts w:cstheme="minorHAnsi"/>
          <w:b/>
          <w:bCs/>
          <w:sz w:val="20"/>
          <w:szCs w:val="20"/>
        </w:rPr>
        <w:t>Introduction</w:t>
      </w:r>
    </w:p>
    <w:p w14:paraId="04200DAF" w14:textId="604775DC" w:rsidR="0052359A" w:rsidRPr="0052359A" w:rsidRDefault="00F92272"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r w:rsidRPr="0052359A">
        <w:rPr>
          <w:rFonts w:asciiTheme="minorHAnsi" w:hAnsiTheme="minorHAnsi" w:cstheme="minorHAnsi"/>
          <w:color w:val="000000" w:themeColor="text1"/>
          <w:sz w:val="20"/>
          <w:szCs w:val="20"/>
        </w:rPr>
        <w:t xml:space="preserve">Millions of visitors enjoy </w:t>
      </w:r>
      <w:r w:rsidR="006330AD" w:rsidRPr="0052359A">
        <w:rPr>
          <w:rFonts w:asciiTheme="minorHAnsi" w:hAnsiTheme="minorHAnsi" w:cstheme="minorHAnsi"/>
          <w:color w:val="000000" w:themeColor="text1"/>
          <w:sz w:val="20"/>
          <w:szCs w:val="20"/>
        </w:rPr>
        <w:t>Queen Elizabeth Olympic Park, home of the 2012 London Olympic and Paralympic Games, each year</w:t>
      </w:r>
      <w:r w:rsidRPr="0052359A">
        <w:rPr>
          <w:rFonts w:asciiTheme="minorHAnsi" w:hAnsiTheme="minorHAnsi" w:cstheme="minorHAnsi"/>
          <w:color w:val="000000" w:themeColor="text1"/>
          <w:sz w:val="20"/>
          <w:szCs w:val="20"/>
        </w:rPr>
        <w:t xml:space="preserve">. They come </w:t>
      </w:r>
      <w:r w:rsidR="006330AD" w:rsidRPr="0052359A">
        <w:rPr>
          <w:rFonts w:asciiTheme="minorHAnsi" w:hAnsiTheme="minorHAnsi" w:cstheme="minorHAnsi"/>
          <w:color w:val="000000" w:themeColor="text1"/>
          <w:sz w:val="20"/>
          <w:szCs w:val="20"/>
        </w:rPr>
        <w:t>for world-class sports</w:t>
      </w:r>
      <w:r w:rsidR="00457428" w:rsidRPr="0052359A">
        <w:rPr>
          <w:rFonts w:asciiTheme="minorHAnsi" w:hAnsiTheme="minorHAnsi" w:cstheme="minorHAnsi"/>
          <w:color w:val="000000" w:themeColor="text1"/>
          <w:sz w:val="20"/>
          <w:szCs w:val="20"/>
        </w:rPr>
        <w:t xml:space="preserve">, </w:t>
      </w:r>
      <w:proofErr w:type="gramStart"/>
      <w:r w:rsidR="006330AD" w:rsidRPr="0052359A">
        <w:rPr>
          <w:rFonts w:asciiTheme="minorHAnsi" w:hAnsiTheme="minorHAnsi" w:cstheme="minorHAnsi"/>
          <w:color w:val="000000" w:themeColor="text1"/>
          <w:sz w:val="20"/>
          <w:szCs w:val="20"/>
        </w:rPr>
        <w:t>entertainment</w:t>
      </w:r>
      <w:proofErr w:type="gramEnd"/>
      <w:r w:rsidR="00457428" w:rsidRPr="0052359A">
        <w:rPr>
          <w:rFonts w:asciiTheme="minorHAnsi" w:hAnsiTheme="minorHAnsi" w:cstheme="minorHAnsi"/>
          <w:color w:val="000000" w:themeColor="text1"/>
          <w:sz w:val="20"/>
          <w:szCs w:val="20"/>
        </w:rPr>
        <w:t xml:space="preserve"> and culture</w:t>
      </w:r>
      <w:r w:rsidRPr="0052359A">
        <w:rPr>
          <w:rFonts w:asciiTheme="minorHAnsi" w:hAnsiTheme="minorHAnsi" w:cstheme="minorHAnsi"/>
          <w:color w:val="000000" w:themeColor="text1"/>
          <w:sz w:val="20"/>
          <w:szCs w:val="20"/>
        </w:rPr>
        <w:t>, or just to enjoy the beautiful parklands and waterways. The Park is free to enter and is open 24/7.</w:t>
      </w:r>
    </w:p>
    <w:p w14:paraId="5669A031" w14:textId="77777777" w:rsidR="0052359A" w:rsidRPr="0052359A" w:rsidRDefault="0052359A"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p>
    <w:p w14:paraId="186CA5FD" w14:textId="30F9D340" w:rsidR="006503AC" w:rsidRPr="0052359A" w:rsidRDefault="00457428"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r w:rsidRPr="0052359A">
        <w:rPr>
          <w:rFonts w:asciiTheme="minorHAnsi" w:hAnsiTheme="minorHAnsi" w:cstheme="minorHAnsi"/>
          <w:color w:val="000000" w:themeColor="text1"/>
          <w:sz w:val="20"/>
          <w:szCs w:val="20"/>
        </w:rPr>
        <w:t>London’s successful bid to host the Games came with a legacy promise to transform the heart of east London</w:t>
      </w:r>
      <w:r w:rsidR="0052359A" w:rsidRPr="0052359A">
        <w:rPr>
          <w:rFonts w:asciiTheme="minorHAnsi" w:hAnsiTheme="minorHAnsi" w:cstheme="minorHAnsi"/>
          <w:color w:val="000000" w:themeColor="text1"/>
          <w:sz w:val="20"/>
          <w:szCs w:val="20"/>
        </w:rPr>
        <w:t xml:space="preserve">. </w:t>
      </w:r>
      <w:r w:rsidRPr="0052359A">
        <w:rPr>
          <w:rFonts w:asciiTheme="minorHAnsi" w:hAnsiTheme="minorHAnsi" w:cstheme="minorHAnsi"/>
          <w:color w:val="000000" w:themeColor="text1"/>
          <w:sz w:val="20"/>
          <w:szCs w:val="20"/>
        </w:rPr>
        <w:t xml:space="preserve">Jobs, investment, educational and cultural opportunities have been realised </w:t>
      </w:r>
      <w:proofErr w:type="gramStart"/>
      <w:r w:rsidRPr="0052359A">
        <w:rPr>
          <w:rFonts w:asciiTheme="minorHAnsi" w:hAnsiTheme="minorHAnsi" w:cstheme="minorHAnsi"/>
          <w:color w:val="000000" w:themeColor="text1"/>
          <w:sz w:val="20"/>
          <w:szCs w:val="20"/>
        </w:rPr>
        <w:t>as a result of</w:t>
      </w:r>
      <w:proofErr w:type="gramEnd"/>
      <w:r w:rsidRPr="0052359A">
        <w:rPr>
          <w:rFonts w:asciiTheme="minorHAnsi" w:hAnsiTheme="minorHAnsi" w:cstheme="minorHAnsi"/>
          <w:color w:val="000000" w:themeColor="text1"/>
          <w:sz w:val="20"/>
          <w:szCs w:val="20"/>
        </w:rPr>
        <w:t xml:space="preserve"> that legacy promise, and the I</w:t>
      </w:r>
      <w:r w:rsidR="00F92272" w:rsidRPr="0052359A">
        <w:rPr>
          <w:rFonts w:asciiTheme="minorHAnsi" w:hAnsiTheme="minorHAnsi" w:cstheme="minorHAnsi"/>
          <w:color w:val="000000" w:themeColor="text1"/>
          <w:sz w:val="20"/>
          <w:szCs w:val="20"/>
        </w:rPr>
        <w:t xml:space="preserve">nternational </w:t>
      </w:r>
      <w:r w:rsidRPr="0052359A">
        <w:rPr>
          <w:rFonts w:asciiTheme="minorHAnsi" w:hAnsiTheme="minorHAnsi" w:cstheme="minorHAnsi"/>
          <w:color w:val="000000" w:themeColor="text1"/>
          <w:sz w:val="20"/>
          <w:szCs w:val="20"/>
        </w:rPr>
        <w:t>O</w:t>
      </w:r>
      <w:r w:rsidR="00F92272" w:rsidRPr="0052359A">
        <w:rPr>
          <w:rFonts w:asciiTheme="minorHAnsi" w:hAnsiTheme="minorHAnsi" w:cstheme="minorHAnsi"/>
          <w:color w:val="000000" w:themeColor="text1"/>
          <w:sz w:val="20"/>
          <w:szCs w:val="20"/>
        </w:rPr>
        <w:t xml:space="preserve">lympic </w:t>
      </w:r>
      <w:r w:rsidRPr="0052359A">
        <w:rPr>
          <w:rFonts w:asciiTheme="minorHAnsi" w:hAnsiTheme="minorHAnsi" w:cstheme="minorHAnsi"/>
          <w:color w:val="000000" w:themeColor="text1"/>
          <w:sz w:val="20"/>
          <w:szCs w:val="20"/>
        </w:rPr>
        <w:t>C</w:t>
      </w:r>
      <w:r w:rsidR="00F92272" w:rsidRPr="0052359A">
        <w:rPr>
          <w:rFonts w:asciiTheme="minorHAnsi" w:hAnsiTheme="minorHAnsi" w:cstheme="minorHAnsi"/>
          <w:color w:val="000000" w:themeColor="text1"/>
          <w:sz w:val="20"/>
          <w:szCs w:val="20"/>
        </w:rPr>
        <w:t>ommittee</w:t>
      </w:r>
      <w:r w:rsidRPr="0052359A">
        <w:rPr>
          <w:rFonts w:asciiTheme="minorHAnsi" w:hAnsiTheme="minorHAnsi" w:cstheme="minorHAnsi"/>
          <w:color w:val="000000" w:themeColor="text1"/>
          <w:sz w:val="20"/>
          <w:szCs w:val="20"/>
        </w:rPr>
        <w:t xml:space="preserve"> sees London’s regeneration commitments as a blueprint for other cities to follow.</w:t>
      </w:r>
      <w:r w:rsidR="005E780C" w:rsidRPr="0052359A">
        <w:rPr>
          <w:rFonts w:asciiTheme="minorHAnsi" w:hAnsiTheme="minorHAnsi" w:cstheme="minorHAnsi"/>
          <w:color w:val="000000" w:themeColor="text1"/>
          <w:sz w:val="20"/>
          <w:szCs w:val="20"/>
        </w:rPr>
        <w:t xml:space="preserve"> Watch the IOC</w:t>
      </w:r>
      <w:r w:rsidR="00CB6455" w:rsidRPr="0052359A">
        <w:rPr>
          <w:rFonts w:asciiTheme="minorHAnsi" w:hAnsiTheme="minorHAnsi" w:cstheme="minorHAnsi"/>
          <w:color w:val="000000" w:themeColor="text1"/>
          <w:sz w:val="20"/>
          <w:szCs w:val="20"/>
        </w:rPr>
        <w:t>’s video</w:t>
      </w:r>
      <w:r w:rsidR="005E780C" w:rsidRPr="0052359A">
        <w:rPr>
          <w:rFonts w:asciiTheme="minorHAnsi" w:hAnsiTheme="minorHAnsi" w:cstheme="minorHAnsi"/>
          <w:color w:val="000000" w:themeColor="text1"/>
          <w:sz w:val="20"/>
          <w:szCs w:val="20"/>
        </w:rPr>
        <w:t xml:space="preserve"> showing how the legacy of the Games goes far beyond the physical changes of the </w:t>
      </w:r>
      <w:proofErr w:type="gramStart"/>
      <w:r w:rsidR="005E780C" w:rsidRPr="0052359A">
        <w:rPr>
          <w:rFonts w:asciiTheme="minorHAnsi" w:hAnsiTheme="minorHAnsi" w:cstheme="minorHAnsi"/>
          <w:color w:val="000000" w:themeColor="text1"/>
          <w:sz w:val="20"/>
          <w:szCs w:val="20"/>
        </w:rPr>
        <w:t>Park</w:t>
      </w:r>
      <w:proofErr w:type="gramEnd"/>
      <w:r w:rsidR="0052359A" w:rsidRPr="0052359A">
        <w:rPr>
          <w:rFonts w:asciiTheme="minorHAnsi" w:hAnsiTheme="minorHAnsi" w:cstheme="minorHAnsi"/>
          <w:color w:val="000000" w:themeColor="text1"/>
          <w:sz w:val="20"/>
          <w:szCs w:val="20"/>
        </w:rPr>
        <w:t xml:space="preserve"> </w:t>
      </w:r>
      <w:hyperlink r:id="rId10" w:history="1">
        <w:r w:rsidR="0052359A" w:rsidRPr="0052359A">
          <w:rPr>
            <w:rStyle w:val="Hyperlink"/>
            <w:rFonts w:asciiTheme="minorHAnsi" w:hAnsiTheme="minorHAnsi" w:cstheme="minorHAnsi"/>
            <w:sz w:val="20"/>
            <w:szCs w:val="20"/>
          </w:rPr>
          <w:t>here.</w:t>
        </w:r>
      </w:hyperlink>
    </w:p>
    <w:p w14:paraId="16D45416" w14:textId="77777777" w:rsidR="0052359A" w:rsidRPr="0052359A" w:rsidRDefault="0052359A"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p>
    <w:p w14:paraId="2A546656" w14:textId="2EF1B872" w:rsidR="0052359A" w:rsidRPr="0052359A" w:rsidRDefault="0052359A" w:rsidP="005D30A2">
      <w:pPr>
        <w:pStyle w:val="NormalWeb"/>
        <w:shd w:val="clear" w:color="auto" w:fill="FFFFFF" w:themeFill="background1"/>
        <w:spacing w:before="0" w:beforeAutospacing="0" w:after="0" w:afterAutospacing="0"/>
        <w:rPr>
          <w:rFonts w:asciiTheme="minorHAnsi" w:hAnsiTheme="minorHAnsi" w:cstheme="minorHAnsi"/>
          <w:b/>
          <w:bCs/>
          <w:color w:val="000000" w:themeColor="text1"/>
          <w:sz w:val="20"/>
          <w:szCs w:val="20"/>
        </w:rPr>
      </w:pPr>
      <w:r w:rsidRPr="0052359A">
        <w:rPr>
          <w:rFonts w:asciiTheme="minorHAnsi" w:hAnsiTheme="minorHAnsi" w:cstheme="minorHAnsi"/>
          <w:b/>
          <w:bCs/>
          <w:color w:val="000000" w:themeColor="text1"/>
          <w:sz w:val="20"/>
          <w:szCs w:val="20"/>
        </w:rPr>
        <w:t>About the London Legacy Development Corporation</w:t>
      </w:r>
    </w:p>
    <w:p w14:paraId="4278AA54" w14:textId="77777777" w:rsidR="00F92272" w:rsidRPr="0052359A" w:rsidRDefault="00F92272"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p>
    <w:p w14:paraId="10FB3F7F" w14:textId="512128B9" w:rsidR="00F92272" w:rsidRPr="0052359A" w:rsidRDefault="00F92272"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r w:rsidRPr="0052359A">
        <w:rPr>
          <w:rFonts w:asciiTheme="minorHAnsi" w:hAnsiTheme="minorHAnsi" w:cstheme="minorHAnsi"/>
          <w:color w:val="000000" w:themeColor="text1"/>
          <w:sz w:val="20"/>
          <w:szCs w:val="20"/>
        </w:rPr>
        <w:t xml:space="preserve">Formed in April 2012, the purpose of the London Legacy Development Corporation (LLDC) is to use the once-in-a-lifetime opportunity of the London 2012 Games and the creation of </w:t>
      </w:r>
      <w:r w:rsidR="005E780C" w:rsidRPr="0052359A">
        <w:rPr>
          <w:rFonts w:asciiTheme="minorHAnsi" w:hAnsiTheme="minorHAnsi" w:cstheme="minorHAnsi"/>
          <w:color w:val="000000" w:themeColor="text1"/>
          <w:sz w:val="20"/>
          <w:szCs w:val="20"/>
        </w:rPr>
        <w:t xml:space="preserve">the </w:t>
      </w:r>
      <w:proofErr w:type="gramStart"/>
      <w:r w:rsidRPr="0052359A">
        <w:rPr>
          <w:rFonts w:asciiTheme="minorHAnsi" w:hAnsiTheme="minorHAnsi" w:cstheme="minorHAnsi"/>
          <w:color w:val="000000" w:themeColor="text1"/>
          <w:sz w:val="20"/>
          <w:szCs w:val="20"/>
        </w:rPr>
        <w:t>Park</w:t>
      </w:r>
      <w:proofErr w:type="gramEnd"/>
      <w:r w:rsidRPr="0052359A">
        <w:rPr>
          <w:rFonts w:asciiTheme="minorHAnsi" w:hAnsiTheme="minorHAnsi" w:cstheme="minorHAnsi"/>
          <w:color w:val="000000" w:themeColor="text1"/>
          <w:sz w:val="20"/>
          <w:szCs w:val="20"/>
        </w:rPr>
        <w:t xml:space="preserve"> to develop a dynamic new heart for east London, creating opportunities for local people and driving innovation and growth in London and the UK.</w:t>
      </w:r>
      <w:r w:rsidR="0052359A" w:rsidRPr="0052359A">
        <w:rPr>
          <w:rFonts w:asciiTheme="minorHAnsi" w:hAnsiTheme="minorHAnsi" w:cstheme="minorHAnsi"/>
          <w:color w:val="000000" w:themeColor="text1"/>
          <w:sz w:val="20"/>
          <w:szCs w:val="20"/>
        </w:rPr>
        <w:t xml:space="preserve"> </w:t>
      </w:r>
      <w:r w:rsidRPr="0052359A">
        <w:rPr>
          <w:rFonts w:asciiTheme="minorHAnsi" w:hAnsiTheme="minorHAnsi" w:cstheme="minorHAnsi"/>
          <w:color w:val="000000" w:themeColor="text1"/>
          <w:sz w:val="20"/>
          <w:szCs w:val="20"/>
        </w:rPr>
        <w:t>The LLDC is a Mayoral Development Corporation and accountable to Londoners through the Mayor of London.</w:t>
      </w:r>
    </w:p>
    <w:p w14:paraId="19D7CA98" w14:textId="77777777" w:rsidR="0052359A" w:rsidRPr="0052359A" w:rsidRDefault="0052359A"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p>
    <w:p w14:paraId="4B951883" w14:textId="3D0B827E" w:rsidR="00671AFE" w:rsidRPr="0052359A" w:rsidRDefault="00671AFE" w:rsidP="0052359A">
      <w:pPr>
        <w:pStyle w:val="NoSpacing"/>
        <w:rPr>
          <w:rFonts w:cstheme="minorHAnsi"/>
          <w:i/>
          <w:iCs/>
          <w:sz w:val="20"/>
          <w:szCs w:val="20"/>
        </w:rPr>
      </w:pPr>
      <w:r w:rsidRPr="0052359A">
        <w:rPr>
          <w:rFonts w:cstheme="minorHAnsi"/>
          <w:i/>
          <w:iCs/>
          <w:sz w:val="20"/>
          <w:szCs w:val="20"/>
        </w:rPr>
        <w:t xml:space="preserve">“(The London 2012 Games) are a fantastic example of how sport can be used to regenerate an area and how it can be integrated into people’s lives to their benefit. Anybody who’s lucky enough to rent or own a flat in Stratford now has this wonderful green space on their doorstep. They can go cycling and running. There’s a swimming pool they can use. There’s a Premier League football stadium. There are hockey pitches and tennis courts and all the facilities at the Copper Box. It’s been utterly transformational.” – Sir Hugh Robertson, Chair of the British Olympic Association. Read his article on the legacy of the London 2012 Games </w:t>
      </w:r>
      <w:hyperlink r:id="rId11" w:history="1">
        <w:r w:rsidRPr="0052359A">
          <w:rPr>
            <w:rStyle w:val="Hyperlink"/>
            <w:rFonts w:cstheme="minorHAnsi"/>
            <w:i/>
            <w:iCs/>
            <w:sz w:val="20"/>
            <w:szCs w:val="20"/>
          </w:rPr>
          <w:t>here</w:t>
        </w:r>
        <w:r w:rsidR="0052359A" w:rsidRPr="0052359A">
          <w:rPr>
            <w:rStyle w:val="Hyperlink"/>
            <w:rFonts w:cstheme="minorHAnsi"/>
            <w:i/>
            <w:iCs/>
            <w:sz w:val="20"/>
            <w:szCs w:val="20"/>
          </w:rPr>
          <w:t>.</w:t>
        </w:r>
      </w:hyperlink>
    </w:p>
    <w:p w14:paraId="0221A682" w14:textId="77777777" w:rsidR="00671AFE" w:rsidRPr="0052359A" w:rsidRDefault="00671AFE" w:rsidP="005D30A2">
      <w:pPr>
        <w:pStyle w:val="NormalWeb"/>
        <w:shd w:val="clear" w:color="auto" w:fill="FFFFFF" w:themeFill="background1"/>
        <w:spacing w:before="0" w:beforeAutospacing="0" w:after="0" w:afterAutospacing="0"/>
        <w:rPr>
          <w:rFonts w:asciiTheme="minorHAnsi" w:hAnsiTheme="minorHAnsi" w:cstheme="minorHAnsi"/>
          <w:color w:val="000000" w:themeColor="text1"/>
          <w:sz w:val="20"/>
          <w:szCs w:val="20"/>
        </w:rPr>
      </w:pPr>
    </w:p>
    <w:p w14:paraId="62E47E7A" w14:textId="77777777" w:rsidR="006330AD" w:rsidRPr="0052359A" w:rsidRDefault="006330AD" w:rsidP="006330AD">
      <w:pPr>
        <w:pStyle w:val="ListParagraph"/>
        <w:spacing w:line="240" w:lineRule="auto"/>
        <w:ind w:left="0"/>
        <w:rPr>
          <w:rFonts w:cstheme="minorHAnsi"/>
          <w:b/>
          <w:bCs/>
          <w:sz w:val="20"/>
          <w:szCs w:val="20"/>
        </w:rPr>
      </w:pPr>
      <w:r w:rsidRPr="0052359A">
        <w:rPr>
          <w:rFonts w:cstheme="minorHAnsi"/>
          <w:b/>
          <w:bCs/>
          <w:sz w:val="20"/>
          <w:szCs w:val="20"/>
        </w:rPr>
        <w:t>The Park</w:t>
      </w:r>
    </w:p>
    <w:p w14:paraId="5FA4BC09" w14:textId="77777777" w:rsidR="00CB6455" w:rsidRPr="0052359A" w:rsidRDefault="00CB6455" w:rsidP="00CB6455">
      <w:pPr>
        <w:pStyle w:val="NormalWeb"/>
        <w:shd w:val="clear" w:color="auto" w:fill="FFFFFF" w:themeFill="background1"/>
        <w:spacing w:before="0" w:beforeAutospacing="0" w:after="0" w:afterAutospacing="0"/>
        <w:rPr>
          <w:rFonts w:asciiTheme="minorHAnsi" w:hAnsiTheme="minorHAnsi" w:cstheme="minorHAnsi"/>
          <w:b/>
          <w:bCs/>
          <w:sz w:val="20"/>
          <w:szCs w:val="20"/>
          <w:lang w:eastAsia="en-US"/>
        </w:rPr>
      </w:pPr>
      <w:r w:rsidRPr="0052359A">
        <w:rPr>
          <w:rFonts w:asciiTheme="minorHAnsi" w:hAnsiTheme="minorHAnsi" w:cstheme="minorHAnsi"/>
          <w:b/>
          <w:bCs/>
          <w:sz w:val="20"/>
          <w:szCs w:val="20"/>
        </w:rPr>
        <w:t xml:space="preserve">Download images of the </w:t>
      </w:r>
      <w:hyperlink r:id="rId12">
        <w:r w:rsidRPr="0052359A">
          <w:rPr>
            <w:rStyle w:val="Hyperlink"/>
            <w:rFonts w:asciiTheme="minorHAnsi" w:hAnsiTheme="minorHAnsi" w:cstheme="minorHAnsi"/>
            <w:b/>
            <w:bCs/>
            <w:sz w:val="20"/>
            <w:szCs w:val="20"/>
          </w:rPr>
          <w:t>Park</w:t>
        </w:r>
      </w:hyperlink>
      <w:r w:rsidRPr="0052359A">
        <w:rPr>
          <w:rFonts w:asciiTheme="minorHAnsi" w:hAnsiTheme="minorHAnsi" w:cstheme="minorHAnsi"/>
          <w:b/>
          <w:bCs/>
          <w:sz w:val="20"/>
          <w:szCs w:val="20"/>
        </w:rPr>
        <w:t xml:space="preserve"> here</w:t>
      </w:r>
    </w:p>
    <w:p w14:paraId="5FD9F764" w14:textId="01BD3011" w:rsidR="00CB6455" w:rsidRPr="0052359A" w:rsidRDefault="00CB6455" w:rsidP="006330AD">
      <w:pPr>
        <w:pStyle w:val="ListParagraph"/>
        <w:spacing w:line="240" w:lineRule="auto"/>
        <w:ind w:left="0"/>
        <w:rPr>
          <w:rFonts w:cstheme="minorHAnsi"/>
          <w:b/>
          <w:bCs/>
          <w:sz w:val="20"/>
          <w:szCs w:val="20"/>
        </w:rPr>
      </w:pPr>
    </w:p>
    <w:p w14:paraId="72D5000F" w14:textId="6DC63572" w:rsidR="006330AD" w:rsidRPr="0052359A" w:rsidRDefault="006330AD" w:rsidP="006330AD">
      <w:pPr>
        <w:pStyle w:val="ListParagraph"/>
        <w:spacing w:line="240" w:lineRule="auto"/>
        <w:ind w:left="0"/>
        <w:rPr>
          <w:rFonts w:cstheme="minorHAnsi"/>
          <w:sz w:val="20"/>
          <w:szCs w:val="20"/>
        </w:rPr>
      </w:pPr>
      <w:r w:rsidRPr="0052359A">
        <w:rPr>
          <w:rFonts w:cstheme="minorHAnsi"/>
          <w:sz w:val="20"/>
          <w:szCs w:val="20"/>
        </w:rPr>
        <w:t>More than 45 million people have visited the Park since it began to reopen to the public</w:t>
      </w:r>
      <w:r w:rsidR="00457428" w:rsidRPr="0052359A">
        <w:rPr>
          <w:rFonts w:cstheme="minorHAnsi"/>
          <w:sz w:val="20"/>
          <w:szCs w:val="20"/>
        </w:rPr>
        <w:t xml:space="preserve"> after the Games.</w:t>
      </w:r>
      <w:r w:rsidRPr="0052359A">
        <w:rPr>
          <w:rFonts w:cstheme="minorHAnsi"/>
          <w:sz w:val="20"/>
          <w:szCs w:val="20"/>
        </w:rPr>
        <w:t xml:space="preserve">  </w:t>
      </w:r>
    </w:p>
    <w:p w14:paraId="2758C41A" w14:textId="231E6950" w:rsidR="00457428" w:rsidRPr="0052359A" w:rsidRDefault="006503AC" w:rsidP="00457428">
      <w:pPr>
        <w:rPr>
          <w:rFonts w:cstheme="minorHAnsi"/>
          <w:sz w:val="20"/>
          <w:szCs w:val="20"/>
        </w:rPr>
      </w:pPr>
      <w:r w:rsidRPr="0052359A">
        <w:rPr>
          <w:rFonts w:cstheme="minorHAnsi"/>
          <w:b/>
          <w:bCs/>
          <w:sz w:val="20"/>
          <w:szCs w:val="20"/>
        </w:rPr>
        <w:t>Six</w:t>
      </w:r>
      <w:r w:rsidR="00457428" w:rsidRPr="0052359A">
        <w:rPr>
          <w:rFonts w:cstheme="minorHAnsi"/>
          <w:b/>
          <w:bCs/>
          <w:sz w:val="20"/>
          <w:szCs w:val="20"/>
        </w:rPr>
        <w:t xml:space="preserve"> permanent sports and leisure venues</w:t>
      </w:r>
      <w:r w:rsidR="00451FF1">
        <w:rPr>
          <w:rFonts w:cstheme="minorHAnsi"/>
          <w:b/>
          <w:bCs/>
          <w:sz w:val="20"/>
          <w:szCs w:val="20"/>
        </w:rPr>
        <w:t xml:space="preserve"> that</w:t>
      </w:r>
      <w:r w:rsidR="00457428" w:rsidRPr="0052359A">
        <w:rPr>
          <w:rFonts w:cstheme="minorHAnsi"/>
          <w:b/>
          <w:bCs/>
          <w:sz w:val="20"/>
          <w:szCs w:val="20"/>
        </w:rPr>
        <w:t xml:space="preserve"> are open to the </w:t>
      </w:r>
      <w:proofErr w:type="gramStart"/>
      <w:r w:rsidR="00457428" w:rsidRPr="0052359A">
        <w:rPr>
          <w:rFonts w:cstheme="minorHAnsi"/>
          <w:b/>
          <w:bCs/>
          <w:sz w:val="20"/>
          <w:szCs w:val="20"/>
        </w:rPr>
        <w:t>public</w:t>
      </w:r>
      <w:proofErr w:type="gramEnd"/>
    </w:p>
    <w:p w14:paraId="1367DB29" w14:textId="601675C5" w:rsidR="00457428" w:rsidRPr="0052359A" w:rsidRDefault="00000000" w:rsidP="00457428">
      <w:pPr>
        <w:pStyle w:val="ListParagraph"/>
        <w:numPr>
          <w:ilvl w:val="0"/>
          <w:numId w:val="1"/>
        </w:numPr>
        <w:rPr>
          <w:rFonts w:cstheme="minorHAnsi"/>
          <w:sz w:val="20"/>
          <w:szCs w:val="20"/>
        </w:rPr>
      </w:pPr>
      <w:hyperlink r:id="rId13" w:history="1">
        <w:r w:rsidR="00457428" w:rsidRPr="0052359A">
          <w:rPr>
            <w:rStyle w:val="Hyperlink"/>
            <w:rFonts w:cstheme="minorHAnsi"/>
            <w:sz w:val="20"/>
            <w:szCs w:val="20"/>
          </w:rPr>
          <w:t>London Stadium</w:t>
        </w:r>
      </w:hyperlink>
      <w:r w:rsidR="006E6219" w:rsidRPr="0052359A">
        <w:rPr>
          <w:rStyle w:val="Hyperlink"/>
          <w:rFonts w:cstheme="minorHAnsi"/>
          <w:sz w:val="20"/>
          <w:szCs w:val="20"/>
        </w:rPr>
        <w:t xml:space="preserve">: </w:t>
      </w:r>
      <w:r w:rsidR="00451FF1" w:rsidRPr="00451FF1">
        <w:rPr>
          <w:rFonts w:cstheme="minorHAnsi"/>
          <w:sz w:val="20"/>
          <w:szCs w:val="20"/>
        </w:rPr>
        <w:t>The mo</w:t>
      </w:r>
      <w:r w:rsidR="006E6219" w:rsidRPr="00451FF1">
        <w:rPr>
          <w:rFonts w:cstheme="minorHAnsi"/>
          <w:sz w:val="20"/>
          <w:szCs w:val="20"/>
        </w:rPr>
        <w:t>st versatile Stadium in Europe; generating millions in inward investment and visitor spend; regularly hosts world-class athletics, Major League Baseball, Premiership football and sell-out concerts.</w:t>
      </w:r>
    </w:p>
    <w:p w14:paraId="124F72D6" w14:textId="1E0A958F" w:rsidR="00457428" w:rsidRPr="0052359A" w:rsidRDefault="00000000" w:rsidP="003546EA">
      <w:pPr>
        <w:pStyle w:val="ListParagraph"/>
        <w:numPr>
          <w:ilvl w:val="0"/>
          <w:numId w:val="1"/>
        </w:numPr>
        <w:rPr>
          <w:rFonts w:cstheme="minorHAnsi"/>
          <w:sz w:val="20"/>
          <w:szCs w:val="20"/>
        </w:rPr>
      </w:pPr>
      <w:r>
        <w:fldChar w:fldCharType="begin"/>
      </w:r>
      <w:r>
        <w:instrText>HYPERLINK "https://copperboxarena.org.uk/"</w:instrText>
      </w:r>
      <w:r>
        <w:fldChar w:fldCharType="separate"/>
      </w:r>
      <w:r w:rsidR="00457428" w:rsidRPr="0052359A">
        <w:rPr>
          <w:rStyle w:val="Hyperlink"/>
          <w:rFonts w:cstheme="minorHAnsi"/>
          <w:sz w:val="20"/>
          <w:szCs w:val="20"/>
        </w:rPr>
        <w:t>Copper Box Arena</w:t>
      </w:r>
      <w:r>
        <w:rPr>
          <w:rStyle w:val="Hyperlink"/>
          <w:rFonts w:cstheme="minorHAnsi"/>
          <w:sz w:val="20"/>
          <w:szCs w:val="20"/>
        </w:rPr>
        <w:fldChar w:fldCharType="end"/>
      </w:r>
      <w:r w:rsidR="003546EA" w:rsidRPr="0052359A">
        <w:rPr>
          <w:rStyle w:val="Hyperlink"/>
          <w:rFonts w:cstheme="minorHAnsi"/>
          <w:sz w:val="20"/>
          <w:szCs w:val="20"/>
        </w:rPr>
        <w:t xml:space="preserve">: </w:t>
      </w:r>
      <w:r w:rsidR="00A77E32" w:rsidRPr="00451FF1">
        <w:rPr>
          <w:rFonts w:cstheme="minorHAnsi"/>
          <w:sz w:val="20"/>
          <w:szCs w:val="20"/>
        </w:rPr>
        <w:t>Premier destination for sports and entertainment in London; h</w:t>
      </w:r>
      <w:r w:rsidR="003546EA" w:rsidRPr="00451FF1">
        <w:rPr>
          <w:rFonts w:cstheme="minorHAnsi"/>
          <w:sz w:val="20"/>
          <w:szCs w:val="20"/>
        </w:rPr>
        <w:t>olds 7000 people</w:t>
      </w:r>
      <w:r w:rsidR="00A77E32" w:rsidRPr="00451FF1">
        <w:rPr>
          <w:rFonts w:cstheme="minorHAnsi"/>
          <w:sz w:val="20"/>
          <w:szCs w:val="20"/>
        </w:rPr>
        <w:t>; hosted high-profile esports events like League of Legends and Apex Legends, to boxing matches, music concerts, skateboarding competitions and the Wheelchair Rugby League World Cup.</w:t>
      </w:r>
    </w:p>
    <w:p w14:paraId="0CF54566" w14:textId="3DC7039A" w:rsidR="00457428" w:rsidRPr="00451FF1" w:rsidRDefault="00000000" w:rsidP="00457428">
      <w:pPr>
        <w:pStyle w:val="ListParagraph"/>
        <w:numPr>
          <w:ilvl w:val="0"/>
          <w:numId w:val="1"/>
        </w:numPr>
        <w:rPr>
          <w:rFonts w:cstheme="minorHAnsi"/>
          <w:sz w:val="20"/>
          <w:szCs w:val="20"/>
        </w:rPr>
      </w:pPr>
      <w:r>
        <w:fldChar w:fldCharType="begin"/>
      </w:r>
      <w:r>
        <w:instrText>HYPERLINK "https://www.londonaquaticscentre.org/"</w:instrText>
      </w:r>
      <w:r>
        <w:fldChar w:fldCharType="separate"/>
      </w:r>
      <w:r w:rsidR="00457428" w:rsidRPr="0052359A">
        <w:rPr>
          <w:rStyle w:val="Hyperlink"/>
          <w:rFonts w:cstheme="minorHAnsi"/>
          <w:sz w:val="20"/>
          <w:szCs w:val="20"/>
        </w:rPr>
        <w:t>London Aquatics Centre</w:t>
      </w:r>
      <w:r>
        <w:rPr>
          <w:rStyle w:val="Hyperlink"/>
          <w:rFonts w:cstheme="minorHAnsi"/>
          <w:sz w:val="20"/>
          <w:szCs w:val="20"/>
        </w:rPr>
        <w:fldChar w:fldCharType="end"/>
      </w:r>
      <w:r w:rsidR="005E780C" w:rsidRPr="0052359A">
        <w:rPr>
          <w:rStyle w:val="Hyperlink"/>
          <w:rFonts w:cstheme="minorHAnsi"/>
          <w:sz w:val="20"/>
          <w:szCs w:val="20"/>
        </w:rPr>
        <w:t xml:space="preserve">: </w:t>
      </w:r>
      <w:r w:rsidR="005E780C" w:rsidRPr="00451FF1">
        <w:rPr>
          <w:rFonts w:cstheme="minorHAnsi"/>
          <w:sz w:val="20"/>
          <w:szCs w:val="20"/>
          <w:shd w:val="clear" w:color="auto" w:fill="FFFFFF"/>
        </w:rPr>
        <w:t xml:space="preserve">Designed for swimmers of all abilities, from absolute beginners to Olympic and Paralympic champions; offers a wide-ranging programme of activities including fun family sessions, lane swimming, diving, swimming lessons and the very popular inflatable </w:t>
      </w:r>
      <w:proofErr w:type="spellStart"/>
      <w:r w:rsidR="005E780C" w:rsidRPr="00451FF1">
        <w:rPr>
          <w:rFonts w:cstheme="minorHAnsi"/>
          <w:sz w:val="20"/>
          <w:szCs w:val="20"/>
          <w:shd w:val="clear" w:color="auto" w:fill="FFFFFF"/>
        </w:rPr>
        <w:t>AquaSplash</w:t>
      </w:r>
      <w:proofErr w:type="spellEnd"/>
      <w:r w:rsidR="005E780C" w:rsidRPr="00451FF1">
        <w:rPr>
          <w:rFonts w:cstheme="minorHAnsi"/>
          <w:sz w:val="20"/>
          <w:szCs w:val="20"/>
          <w:shd w:val="clear" w:color="auto" w:fill="FFFFFF"/>
        </w:rPr>
        <w:t xml:space="preserve"> course. </w:t>
      </w:r>
    </w:p>
    <w:p w14:paraId="387422BC" w14:textId="4CB2A645" w:rsidR="00457428" w:rsidRPr="0052359A" w:rsidRDefault="00000000" w:rsidP="00457428">
      <w:pPr>
        <w:pStyle w:val="ListParagraph"/>
        <w:numPr>
          <w:ilvl w:val="0"/>
          <w:numId w:val="1"/>
        </w:numPr>
        <w:rPr>
          <w:rFonts w:cstheme="minorHAnsi"/>
          <w:sz w:val="20"/>
          <w:szCs w:val="20"/>
        </w:rPr>
      </w:pPr>
      <w:hyperlink r:id="rId14" w:history="1">
        <w:r w:rsidR="00457428" w:rsidRPr="0052359A">
          <w:rPr>
            <w:rStyle w:val="Hyperlink"/>
            <w:rFonts w:cstheme="minorHAnsi"/>
            <w:sz w:val="20"/>
            <w:szCs w:val="20"/>
          </w:rPr>
          <w:t>Lee Valley VeloPark</w:t>
        </w:r>
      </w:hyperlink>
      <w:r w:rsidR="005E780C" w:rsidRPr="0052359A">
        <w:rPr>
          <w:rStyle w:val="Hyperlink"/>
          <w:rFonts w:cstheme="minorHAnsi"/>
          <w:sz w:val="20"/>
          <w:szCs w:val="20"/>
        </w:rPr>
        <w:t xml:space="preserve">: </w:t>
      </w:r>
      <w:r w:rsidR="005E780C" w:rsidRPr="0052359A">
        <w:rPr>
          <w:rFonts w:cstheme="minorHAnsi"/>
          <w:color w:val="333333"/>
          <w:sz w:val="20"/>
          <w:szCs w:val="20"/>
          <w:shd w:val="clear" w:color="auto" w:fill="FFFFFF"/>
        </w:rPr>
        <w:t>Lee Valley VeloPark is the first place in the world where people can take part in four types of cycling in one place: </w:t>
      </w:r>
      <w:r w:rsidR="005E780C" w:rsidRPr="0052359A">
        <w:rPr>
          <w:rStyle w:val="Strong"/>
          <w:rFonts w:cstheme="minorHAnsi"/>
          <w:b w:val="0"/>
          <w:bCs w:val="0"/>
          <w:color w:val="333333"/>
          <w:sz w:val="20"/>
          <w:szCs w:val="20"/>
          <w:shd w:val="clear" w:color="auto" w:fill="FFFFFF"/>
        </w:rPr>
        <w:t>track cycling, road racing, </w:t>
      </w:r>
      <w:proofErr w:type="gramStart"/>
      <w:r w:rsidR="005E780C" w:rsidRPr="0052359A">
        <w:rPr>
          <w:rStyle w:val="Strong"/>
          <w:rFonts w:cstheme="minorHAnsi"/>
          <w:b w:val="0"/>
          <w:bCs w:val="0"/>
          <w:color w:val="333333"/>
          <w:sz w:val="20"/>
          <w:szCs w:val="20"/>
          <w:shd w:val="clear" w:color="auto" w:fill="FFFFFF"/>
        </w:rPr>
        <w:t>BMX</w:t>
      </w:r>
      <w:proofErr w:type="gramEnd"/>
      <w:r w:rsidR="005E780C" w:rsidRPr="0052359A">
        <w:rPr>
          <w:rStyle w:val="Strong"/>
          <w:rFonts w:cstheme="minorHAnsi"/>
          <w:color w:val="333333"/>
          <w:sz w:val="20"/>
          <w:szCs w:val="20"/>
          <w:shd w:val="clear" w:color="auto" w:fill="FFFFFF"/>
        </w:rPr>
        <w:t> </w:t>
      </w:r>
      <w:r w:rsidR="005E780C" w:rsidRPr="0052359A">
        <w:rPr>
          <w:rFonts w:cstheme="minorHAnsi"/>
          <w:color w:val="333333"/>
          <w:sz w:val="20"/>
          <w:szCs w:val="20"/>
          <w:shd w:val="clear" w:color="auto" w:fill="FFFFFF"/>
        </w:rPr>
        <w:t>or </w:t>
      </w:r>
      <w:r w:rsidR="005E780C" w:rsidRPr="0052359A">
        <w:rPr>
          <w:rStyle w:val="Strong"/>
          <w:rFonts w:cstheme="minorHAnsi"/>
          <w:b w:val="0"/>
          <w:bCs w:val="0"/>
          <w:color w:val="333333"/>
          <w:sz w:val="20"/>
          <w:szCs w:val="20"/>
          <w:shd w:val="clear" w:color="auto" w:fill="FFFFFF"/>
        </w:rPr>
        <w:t>mountain biking</w:t>
      </w:r>
      <w:r w:rsidR="005E780C" w:rsidRPr="0052359A">
        <w:rPr>
          <w:rFonts w:cstheme="minorHAnsi"/>
          <w:color w:val="333333"/>
          <w:sz w:val="20"/>
          <w:szCs w:val="20"/>
          <w:shd w:val="clear" w:color="auto" w:fill="FFFFFF"/>
        </w:rPr>
        <w:t>. Bikes and equipment can be hired.</w:t>
      </w:r>
    </w:p>
    <w:p w14:paraId="1681F41D" w14:textId="77777777" w:rsidR="0052359A" w:rsidRPr="0052359A" w:rsidRDefault="00000000" w:rsidP="00457428">
      <w:pPr>
        <w:pStyle w:val="ListParagraph"/>
        <w:numPr>
          <w:ilvl w:val="0"/>
          <w:numId w:val="1"/>
        </w:numPr>
        <w:rPr>
          <w:rFonts w:cstheme="minorHAnsi"/>
          <w:color w:val="0563C1" w:themeColor="hyperlink"/>
          <w:sz w:val="20"/>
          <w:szCs w:val="20"/>
          <w:u w:val="single"/>
        </w:rPr>
      </w:pPr>
      <w:hyperlink r:id="rId15" w:history="1">
        <w:r w:rsidR="00457428" w:rsidRPr="0052359A">
          <w:rPr>
            <w:rStyle w:val="Hyperlink"/>
            <w:rFonts w:cstheme="minorHAnsi"/>
            <w:sz w:val="20"/>
            <w:szCs w:val="20"/>
          </w:rPr>
          <w:t>Lee Valley Hockey and Tennis Centre</w:t>
        </w:r>
      </w:hyperlink>
      <w:r w:rsidR="005E780C" w:rsidRPr="0052359A">
        <w:rPr>
          <w:rStyle w:val="Hyperlink"/>
          <w:rFonts w:cstheme="minorHAnsi"/>
          <w:sz w:val="20"/>
          <w:szCs w:val="20"/>
        </w:rPr>
        <w:t xml:space="preserve">: </w:t>
      </w:r>
      <w:r w:rsidR="005E780C" w:rsidRPr="0052359A">
        <w:rPr>
          <w:rFonts w:cstheme="minorHAnsi"/>
          <w:color w:val="333333"/>
          <w:sz w:val="20"/>
          <w:szCs w:val="20"/>
          <w:shd w:val="clear" w:color="auto" w:fill="FFFFFF"/>
        </w:rPr>
        <w:t xml:space="preserve">The excellent facilities include two hockey pitches, four indoor tennis </w:t>
      </w:r>
      <w:proofErr w:type="gramStart"/>
      <w:r w:rsidR="005E780C" w:rsidRPr="0052359A">
        <w:rPr>
          <w:rFonts w:cstheme="minorHAnsi"/>
          <w:color w:val="333333"/>
          <w:sz w:val="20"/>
          <w:szCs w:val="20"/>
          <w:shd w:val="clear" w:color="auto" w:fill="FFFFFF"/>
        </w:rPr>
        <w:t>courts</w:t>
      </w:r>
      <w:proofErr w:type="gramEnd"/>
      <w:r w:rsidR="005E780C" w:rsidRPr="0052359A">
        <w:rPr>
          <w:rFonts w:cstheme="minorHAnsi"/>
          <w:color w:val="333333"/>
          <w:sz w:val="20"/>
          <w:szCs w:val="20"/>
          <w:shd w:val="clear" w:color="auto" w:fill="FFFFFF"/>
        </w:rPr>
        <w:t xml:space="preserve"> and six outdoor courts, available for public use, all year round. A state-of-the-art clubhouse offers changing rooms, a bar and areas to relax and socialise.</w:t>
      </w:r>
      <w:r w:rsidR="00457428" w:rsidRPr="0052359A">
        <w:rPr>
          <w:rStyle w:val="Hyperlink"/>
          <w:rFonts w:cstheme="minorHAnsi"/>
          <w:sz w:val="20"/>
          <w:szCs w:val="20"/>
        </w:rPr>
        <w:t xml:space="preserve"> </w:t>
      </w:r>
      <w:r w:rsidR="005E780C" w:rsidRPr="0052359A">
        <w:rPr>
          <w:rFonts w:cstheme="minorHAnsi"/>
          <w:color w:val="333333"/>
          <w:sz w:val="20"/>
          <w:szCs w:val="20"/>
          <w:shd w:val="clear" w:color="auto" w:fill="FFFFFF"/>
        </w:rPr>
        <w:t xml:space="preserve">The Centre has hosted </w:t>
      </w:r>
      <w:proofErr w:type="gramStart"/>
      <w:r w:rsidR="005E780C" w:rsidRPr="0052359A">
        <w:rPr>
          <w:rFonts w:cstheme="minorHAnsi"/>
          <w:color w:val="333333"/>
          <w:sz w:val="20"/>
          <w:szCs w:val="20"/>
          <w:shd w:val="clear" w:color="auto" w:fill="FFFFFF"/>
        </w:rPr>
        <w:t>many</w:t>
      </w:r>
      <w:proofErr w:type="gramEnd"/>
      <w:r w:rsidR="005E780C" w:rsidRPr="0052359A">
        <w:rPr>
          <w:rFonts w:cstheme="minorHAnsi"/>
          <w:color w:val="333333"/>
          <w:sz w:val="20"/>
          <w:szCs w:val="20"/>
          <w:shd w:val="clear" w:color="auto" w:fill="FFFFFF"/>
        </w:rPr>
        <w:t xml:space="preserve"> </w:t>
      </w:r>
    </w:p>
    <w:p w14:paraId="234CBC94" w14:textId="77777777" w:rsidR="0052359A" w:rsidRPr="0052359A" w:rsidRDefault="0052359A" w:rsidP="002B0A19">
      <w:pPr>
        <w:pStyle w:val="ListParagraph"/>
        <w:rPr>
          <w:rFonts w:cstheme="minorHAnsi"/>
          <w:color w:val="0563C1" w:themeColor="hyperlink"/>
          <w:sz w:val="20"/>
          <w:szCs w:val="20"/>
          <w:u w:val="single"/>
        </w:rPr>
      </w:pPr>
    </w:p>
    <w:p w14:paraId="4B609993" w14:textId="77777777" w:rsidR="0052359A" w:rsidRPr="0052359A" w:rsidRDefault="0052359A" w:rsidP="0052359A">
      <w:pPr>
        <w:pStyle w:val="ListParagraph"/>
        <w:rPr>
          <w:rFonts w:cstheme="minorHAnsi"/>
          <w:color w:val="0563C1" w:themeColor="hyperlink"/>
          <w:sz w:val="20"/>
          <w:szCs w:val="20"/>
          <w:u w:val="single"/>
        </w:rPr>
      </w:pPr>
    </w:p>
    <w:p w14:paraId="4DA3FB49" w14:textId="77777777" w:rsidR="0052359A" w:rsidRPr="0052359A" w:rsidRDefault="0052359A" w:rsidP="0052359A">
      <w:pPr>
        <w:pStyle w:val="ListParagraph"/>
        <w:rPr>
          <w:rFonts w:cstheme="minorHAnsi"/>
          <w:color w:val="0563C1" w:themeColor="hyperlink"/>
          <w:sz w:val="20"/>
          <w:szCs w:val="20"/>
          <w:u w:val="single"/>
        </w:rPr>
      </w:pPr>
    </w:p>
    <w:p w14:paraId="532985BB" w14:textId="77777777" w:rsidR="002B0A19" w:rsidRPr="002B0A19" w:rsidRDefault="002B0A19" w:rsidP="002B0A19">
      <w:pPr>
        <w:pStyle w:val="ListParagraph"/>
        <w:rPr>
          <w:rFonts w:cstheme="minorHAnsi"/>
          <w:color w:val="0563C1" w:themeColor="hyperlink"/>
          <w:sz w:val="20"/>
          <w:szCs w:val="20"/>
          <w:u w:val="single"/>
        </w:rPr>
      </w:pPr>
    </w:p>
    <w:p w14:paraId="67D0325B" w14:textId="4E3E9D68" w:rsidR="005E780C" w:rsidRPr="0052359A" w:rsidRDefault="005E780C" w:rsidP="00451FF1">
      <w:pPr>
        <w:pStyle w:val="ListParagraph"/>
        <w:rPr>
          <w:rFonts w:cstheme="minorHAnsi"/>
          <w:color w:val="0563C1" w:themeColor="hyperlink"/>
          <w:sz w:val="20"/>
          <w:szCs w:val="20"/>
          <w:u w:val="single"/>
        </w:rPr>
      </w:pPr>
      <w:r w:rsidRPr="0052359A">
        <w:rPr>
          <w:rFonts w:cstheme="minorHAnsi"/>
          <w:color w:val="333333"/>
          <w:sz w:val="20"/>
          <w:szCs w:val="20"/>
          <w:shd w:val="clear" w:color="auto" w:fill="FFFFFF"/>
        </w:rPr>
        <w:t xml:space="preserve">high-profile events, including the NEC Wheelchair Tennis </w:t>
      </w:r>
      <w:proofErr w:type="gramStart"/>
      <w:r w:rsidRPr="0052359A">
        <w:rPr>
          <w:rFonts w:cstheme="minorHAnsi"/>
          <w:color w:val="333333"/>
          <w:sz w:val="20"/>
          <w:szCs w:val="20"/>
          <w:shd w:val="clear" w:color="auto" w:fill="FFFFFF"/>
        </w:rPr>
        <w:t>Masters</w:t>
      </w:r>
      <w:proofErr w:type="gramEnd"/>
      <w:r w:rsidRPr="0052359A">
        <w:rPr>
          <w:rFonts w:cstheme="minorHAnsi"/>
          <w:color w:val="333333"/>
          <w:sz w:val="20"/>
          <w:szCs w:val="20"/>
          <w:shd w:val="clear" w:color="auto" w:fill="FFFFFF"/>
        </w:rPr>
        <w:t xml:space="preserve"> and the 2015 </w:t>
      </w:r>
      <w:proofErr w:type="spellStart"/>
      <w:r w:rsidRPr="0052359A">
        <w:rPr>
          <w:rFonts w:cstheme="minorHAnsi"/>
          <w:color w:val="333333"/>
          <w:sz w:val="20"/>
          <w:szCs w:val="20"/>
          <w:shd w:val="clear" w:color="auto" w:fill="FFFFFF"/>
        </w:rPr>
        <w:t>EuroHockey</w:t>
      </w:r>
      <w:proofErr w:type="spellEnd"/>
      <w:r w:rsidRPr="0052359A">
        <w:rPr>
          <w:rFonts w:cstheme="minorHAnsi"/>
          <w:color w:val="333333"/>
          <w:sz w:val="20"/>
          <w:szCs w:val="20"/>
          <w:shd w:val="clear" w:color="auto" w:fill="FFFFFF"/>
        </w:rPr>
        <w:t xml:space="preserve"> Championships, as well as the 2018 Women's Hockey World Cup.</w:t>
      </w:r>
    </w:p>
    <w:p w14:paraId="7F3FA3B6" w14:textId="0AB32063" w:rsidR="00457428" w:rsidRPr="0052359A" w:rsidRDefault="00000000" w:rsidP="00457428">
      <w:pPr>
        <w:pStyle w:val="ListParagraph"/>
        <w:numPr>
          <w:ilvl w:val="0"/>
          <w:numId w:val="1"/>
        </w:numPr>
        <w:rPr>
          <w:rStyle w:val="Hyperlink"/>
          <w:rFonts w:cstheme="minorHAnsi"/>
          <w:sz w:val="20"/>
          <w:szCs w:val="20"/>
        </w:rPr>
      </w:pPr>
      <w:hyperlink r:id="rId16" w:history="1">
        <w:r w:rsidR="00457428" w:rsidRPr="0052359A">
          <w:rPr>
            <w:rStyle w:val="Hyperlink"/>
            <w:rFonts w:cstheme="minorHAnsi"/>
            <w:sz w:val="20"/>
            <w:szCs w:val="20"/>
          </w:rPr>
          <w:t>ArcelorMittal Orbit</w:t>
        </w:r>
      </w:hyperlink>
      <w:r w:rsidR="005E780C" w:rsidRPr="0052359A">
        <w:rPr>
          <w:rStyle w:val="Hyperlink"/>
          <w:rFonts w:cstheme="minorHAnsi"/>
          <w:sz w:val="20"/>
          <w:szCs w:val="20"/>
        </w:rPr>
        <w:t xml:space="preserve">: </w:t>
      </w:r>
      <w:r w:rsidR="005E780C" w:rsidRPr="0052359A">
        <w:rPr>
          <w:rFonts w:cstheme="minorHAnsi"/>
          <w:color w:val="333333"/>
          <w:sz w:val="20"/>
          <w:szCs w:val="20"/>
          <w:shd w:val="clear" w:color="auto" w:fill="FFFFFF"/>
        </w:rPr>
        <w:t xml:space="preserve">With breathtaking views of London, the world’s longest and tallest tunnel slide and the UK’s highest freefall abseil, the ArcelorMittal Orbit is a viewing experience like no other. The slide loops its way around the ArcelorMittal Orbit 12 times taking visitors through gentle curves, thrilling drops and a tight corkscrew named </w:t>
      </w:r>
      <w:proofErr w:type="spellStart"/>
      <w:r w:rsidR="005E780C" w:rsidRPr="0052359A">
        <w:rPr>
          <w:rFonts w:cstheme="minorHAnsi"/>
          <w:color w:val="333333"/>
          <w:sz w:val="20"/>
          <w:szCs w:val="20"/>
          <w:shd w:val="clear" w:color="auto" w:fill="FFFFFF"/>
        </w:rPr>
        <w:t>‘the</w:t>
      </w:r>
      <w:proofErr w:type="spellEnd"/>
      <w:r w:rsidR="005E780C" w:rsidRPr="0052359A">
        <w:rPr>
          <w:rFonts w:cstheme="minorHAnsi"/>
          <w:color w:val="333333"/>
          <w:sz w:val="20"/>
          <w:szCs w:val="20"/>
          <w:shd w:val="clear" w:color="auto" w:fill="FFFFFF"/>
        </w:rPr>
        <w:t xml:space="preserve"> </w:t>
      </w:r>
      <w:proofErr w:type="spellStart"/>
      <w:r w:rsidR="005E780C" w:rsidRPr="0052359A">
        <w:rPr>
          <w:rFonts w:cstheme="minorHAnsi"/>
          <w:color w:val="333333"/>
          <w:sz w:val="20"/>
          <w:szCs w:val="20"/>
          <w:shd w:val="clear" w:color="auto" w:fill="FFFFFF"/>
        </w:rPr>
        <w:t>bettfeder</w:t>
      </w:r>
      <w:proofErr w:type="spellEnd"/>
      <w:r w:rsidR="005E780C" w:rsidRPr="0052359A">
        <w:rPr>
          <w:rFonts w:cstheme="minorHAnsi"/>
          <w:color w:val="333333"/>
          <w:sz w:val="20"/>
          <w:szCs w:val="20"/>
          <w:shd w:val="clear" w:color="auto" w:fill="FFFFFF"/>
        </w:rPr>
        <w:t>’ – bedspring in German.</w:t>
      </w:r>
    </w:p>
    <w:p w14:paraId="4062AF7B" w14:textId="29F48508" w:rsidR="00457428" w:rsidRPr="0052359A" w:rsidRDefault="00457428" w:rsidP="00457428">
      <w:pPr>
        <w:rPr>
          <w:rFonts w:cstheme="minorHAnsi"/>
          <w:sz w:val="20"/>
          <w:szCs w:val="20"/>
        </w:rPr>
      </w:pPr>
      <w:r w:rsidRPr="0052359A">
        <w:rPr>
          <w:rFonts w:cstheme="minorHAnsi"/>
          <w:sz w:val="20"/>
          <w:szCs w:val="20"/>
        </w:rPr>
        <w:t xml:space="preserve">The Park hosted a fantastic array of events over the summer of 2023, which </w:t>
      </w:r>
      <w:r w:rsidRPr="0052359A">
        <w:rPr>
          <w:rFonts w:cstheme="minorHAnsi"/>
          <w:color w:val="333333"/>
          <w:sz w:val="20"/>
          <w:szCs w:val="20"/>
          <w:shd w:val="clear" w:color="auto" w:fill="FFFFFF"/>
        </w:rPr>
        <w:t xml:space="preserve">saw the most diverse range of stadium events anywhere in Europe. </w:t>
      </w:r>
      <w:r w:rsidRPr="0052359A">
        <w:rPr>
          <w:rFonts w:cstheme="minorHAnsi"/>
          <w:sz w:val="20"/>
          <w:szCs w:val="20"/>
        </w:rPr>
        <w:t xml:space="preserve">For more details and for timelapse footage that shows the </w:t>
      </w:r>
      <w:r w:rsidRPr="0052359A">
        <w:rPr>
          <w:rFonts w:cstheme="minorHAnsi"/>
          <w:color w:val="333333"/>
          <w:sz w:val="20"/>
          <w:szCs w:val="20"/>
          <w:shd w:val="clear" w:color="auto" w:fill="FFFFFF"/>
        </w:rPr>
        <w:t>incredible transformation</w:t>
      </w:r>
      <w:r w:rsidR="0052359A">
        <w:rPr>
          <w:rFonts w:cstheme="minorHAnsi"/>
          <w:color w:val="333333"/>
          <w:sz w:val="20"/>
          <w:szCs w:val="20"/>
          <w:shd w:val="clear" w:color="auto" w:fill="FFFFFF"/>
        </w:rPr>
        <w:t xml:space="preserve"> </w:t>
      </w:r>
      <w:r w:rsidRPr="0052359A">
        <w:rPr>
          <w:rFonts w:cstheme="minorHAnsi"/>
          <w:color w:val="333333"/>
          <w:sz w:val="20"/>
          <w:szCs w:val="20"/>
          <w:shd w:val="clear" w:color="auto" w:fill="FFFFFF"/>
        </w:rPr>
        <w:t xml:space="preserve">London Stadium has undergone click </w:t>
      </w:r>
      <w:hyperlink r:id="rId17" w:history="1">
        <w:r w:rsidRPr="00666CD2">
          <w:rPr>
            <w:rStyle w:val="Hyperlink"/>
            <w:rFonts w:cstheme="minorHAnsi"/>
            <w:sz w:val="20"/>
            <w:szCs w:val="20"/>
          </w:rPr>
          <w:t>here.</w:t>
        </w:r>
      </w:hyperlink>
    </w:p>
    <w:p w14:paraId="021625A7" w14:textId="52C33A9C" w:rsidR="00AD089F" w:rsidRDefault="00000000" w:rsidP="00AD089F">
      <w:pPr>
        <w:pStyle w:val="NormalWeb"/>
        <w:shd w:val="clear" w:color="auto" w:fill="FFFFFF"/>
        <w:spacing w:before="0" w:beforeAutospacing="0" w:after="0" w:afterAutospacing="0"/>
        <w:rPr>
          <w:rFonts w:asciiTheme="minorHAnsi" w:eastAsiaTheme="minorHAnsi" w:hAnsiTheme="minorHAnsi" w:cstheme="minorHAnsi"/>
          <w:color w:val="000000" w:themeColor="text1"/>
          <w:sz w:val="20"/>
          <w:szCs w:val="20"/>
          <w:lang w:eastAsia="en-US"/>
        </w:rPr>
      </w:pPr>
      <w:hyperlink r:id="rId18" w:history="1">
        <w:r w:rsidR="006330AD" w:rsidRPr="0052359A">
          <w:rPr>
            <w:rStyle w:val="Hyperlink"/>
            <w:rFonts w:asciiTheme="minorHAnsi" w:eastAsiaTheme="minorHAnsi" w:hAnsiTheme="minorHAnsi" w:cstheme="minorHAnsi"/>
            <w:sz w:val="20"/>
            <w:szCs w:val="20"/>
            <w:lang w:eastAsia="en-US"/>
          </w:rPr>
          <w:t>ABBA Voyage</w:t>
        </w:r>
      </w:hyperlink>
      <w:r w:rsidR="006330AD" w:rsidRPr="0052359A">
        <w:rPr>
          <w:rFonts w:asciiTheme="minorHAnsi" w:eastAsiaTheme="minorHAnsi" w:hAnsiTheme="minorHAnsi" w:cstheme="minorHAnsi"/>
          <w:sz w:val="20"/>
          <w:szCs w:val="20"/>
          <w:lang w:eastAsia="en-US"/>
        </w:rPr>
        <w:t xml:space="preserve">, staged in a </w:t>
      </w:r>
      <w:r w:rsidR="006330AD" w:rsidRPr="00A42815">
        <w:rPr>
          <w:rFonts w:asciiTheme="minorHAnsi" w:eastAsiaTheme="minorHAnsi" w:hAnsiTheme="minorHAnsi" w:cstheme="minorHAnsi"/>
          <w:color w:val="000000" w:themeColor="text1"/>
          <w:sz w:val="20"/>
          <w:szCs w:val="20"/>
          <w:lang w:eastAsia="en-US"/>
        </w:rPr>
        <w:t xml:space="preserve">purpose-built state-of-the-art arena at Pudding Mill, </w:t>
      </w:r>
      <w:r w:rsidR="006330AD" w:rsidRPr="0052359A">
        <w:rPr>
          <w:rFonts w:asciiTheme="minorHAnsi" w:eastAsiaTheme="minorHAnsi" w:hAnsiTheme="minorHAnsi" w:cstheme="minorHAnsi"/>
          <w:color w:val="000000" w:themeColor="text1"/>
          <w:sz w:val="20"/>
          <w:szCs w:val="20"/>
          <w:lang w:eastAsia="en-US"/>
        </w:rPr>
        <w:t xml:space="preserve">blends cutting-edge technology, spectacular lighting, and some of the most loved songs ever written from the Swedish pop sensation. </w:t>
      </w:r>
      <w:r w:rsidR="00AD089F" w:rsidRPr="00A42815">
        <w:rPr>
          <w:rFonts w:asciiTheme="minorHAnsi" w:eastAsiaTheme="minorHAnsi" w:hAnsiTheme="minorHAnsi" w:cstheme="minorHAnsi"/>
          <w:color w:val="000000" w:themeColor="text1"/>
          <w:sz w:val="20"/>
          <w:szCs w:val="20"/>
          <w:lang w:eastAsia="en-US"/>
        </w:rPr>
        <w:t xml:space="preserve">The Arena, which seats about 3,000 people, was built specifically for the show. According to </w:t>
      </w:r>
      <w:hyperlink r:id="rId19" w:history="1">
        <w:r w:rsidR="00AD089F" w:rsidRPr="00943415">
          <w:rPr>
            <w:rStyle w:val="Hyperlink"/>
            <w:rFonts w:asciiTheme="minorHAnsi" w:eastAsiaTheme="minorHAnsi" w:hAnsiTheme="minorHAnsi" w:cstheme="minorHAnsi"/>
            <w:sz w:val="20"/>
            <w:szCs w:val="20"/>
            <w:lang w:eastAsia="en-US"/>
          </w:rPr>
          <w:t>Bloomberg</w:t>
        </w:r>
      </w:hyperlink>
      <w:r w:rsidR="00AD089F" w:rsidRPr="00A42815">
        <w:rPr>
          <w:rFonts w:asciiTheme="minorHAnsi" w:eastAsiaTheme="minorHAnsi" w:hAnsiTheme="minorHAnsi" w:cstheme="minorHAnsi"/>
          <w:color w:val="000000" w:themeColor="text1"/>
          <w:sz w:val="20"/>
          <w:szCs w:val="20"/>
          <w:lang w:eastAsia="en-US"/>
        </w:rPr>
        <w:t xml:space="preserve">, </w:t>
      </w:r>
      <w:r w:rsidR="00C52B4C">
        <w:rPr>
          <w:rFonts w:asciiTheme="minorHAnsi" w:eastAsiaTheme="minorHAnsi" w:hAnsiTheme="minorHAnsi" w:cstheme="minorHAnsi"/>
          <w:color w:val="000000" w:themeColor="text1"/>
          <w:sz w:val="20"/>
          <w:szCs w:val="20"/>
          <w:lang w:eastAsia="en-US"/>
        </w:rPr>
        <w:t>i</w:t>
      </w:r>
      <w:r w:rsidR="00C52B4C" w:rsidRPr="00C52B4C">
        <w:rPr>
          <w:rFonts w:asciiTheme="minorHAnsi" w:eastAsiaTheme="minorHAnsi" w:hAnsiTheme="minorHAnsi" w:cstheme="minorHAnsi"/>
          <w:color w:val="000000" w:themeColor="text1"/>
          <w:sz w:val="20"/>
          <w:szCs w:val="20"/>
          <w:lang w:eastAsia="en-US"/>
        </w:rPr>
        <w:t>n 15 months, the show has more than 1.5 million tickets and the venue is 99% full every night. Shows are</w:t>
      </w:r>
      <w:r w:rsidR="00C52B4C">
        <w:rPr>
          <w:rFonts w:asciiTheme="minorHAnsi" w:eastAsiaTheme="minorHAnsi" w:hAnsiTheme="minorHAnsi" w:cstheme="minorHAnsi"/>
          <w:color w:val="000000" w:themeColor="text1"/>
          <w:sz w:val="20"/>
          <w:szCs w:val="20"/>
          <w:lang w:eastAsia="en-US"/>
        </w:rPr>
        <w:t xml:space="preserve"> currently</w:t>
      </w:r>
      <w:r w:rsidR="00C52B4C" w:rsidRPr="00C52B4C">
        <w:rPr>
          <w:rFonts w:asciiTheme="minorHAnsi" w:eastAsiaTheme="minorHAnsi" w:hAnsiTheme="minorHAnsi" w:cstheme="minorHAnsi"/>
          <w:color w:val="000000" w:themeColor="text1"/>
          <w:sz w:val="20"/>
          <w:szCs w:val="20"/>
          <w:lang w:eastAsia="en-US"/>
        </w:rPr>
        <w:t xml:space="preserve"> scheduled to run until 2026</w:t>
      </w:r>
      <w:r w:rsidR="00C52B4C">
        <w:rPr>
          <w:rFonts w:asciiTheme="minorHAnsi" w:eastAsiaTheme="minorHAnsi" w:hAnsiTheme="minorHAnsi" w:cstheme="minorHAnsi"/>
          <w:color w:val="000000" w:themeColor="text1"/>
          <w:sz w:val="20"/>
          <w:szCs w:val="20"/>
          <w:lang w:eastAsia="en-US"/>
        </w:rPr>
        <w:t>.</w:t>
      </w:r>
    </w:p>
    <w:p w14:paraId="07756AEB" w14:textId="77777777" w:rsidR="00AD089F" w:rsidRPr="0052359A" w:rsidRDefault="00AD089F" w:rsidP="00AD089F">
      <w:pPr>
        <w:pStyle w:val="NormalWeb"/>
        <w:shd w:val="clear" w:color="auto" w:fill="FFFFFF"/>
        <w:spacing w:before="0" w:beforeAutospacing="0" w:after="0" w:afterAutospacing="0"/>
        <w:rPr>
          <w:rFonts w:asciiTheme="minorHAnsi" w:eastAsiaTheme="minorHAnsi" w:hAnsiTheme="minorHAnsi" w:cstheme="minorHAnsi"/>
          <w:color w:val="000000" w:themeColor="text1"/>
          <w:sz w:val="20"/>
          <w:szCs w:val="20"/>
          <w:lang w:eastAsia="en-US"/>
        </w:rPr>
      </w:pPr>
    </w:p>
    <w:p w14:paraId="583A340D" w14:textId="7D4B0206" w:rsidR="006330AD" w:rsidRPr="0052359A" w:rsidRDefault="006330AD" w:rsidP="006330AD">
      <w:pPr>
        <w:spacing w:after="0" w:line="240" w:lineRule="auto"/>
        <w:rPr>
          <w:rFonts w:cstheme="minorHAnsi"/>
          <w:b/>
          <w:bCs/>
          <w:sz w:val="20"/>
          <w:szCs w:val="20"/>
        </w:rPr>
      </w:pPr>
      <w:r w:rsidRPr="0052359A">
        <w:rPr>
          <w:rFonts w:cstheme="minorHAnsi"/>
          <w:b/>
          <w:bCs/>
          <w:sz w:val="20"/>
          <w:szCs w:val="20"/>
        </w:rPr>
        <w:t xml:space="preserve">Transport </w:t>
      </w:r>
      <w:r w:rsidR="00451FF1">
        <w:rPr>
          <w:rFonts w:cstheme="minorHAnsi"/>
          <w:b/>
          <w:bCs/>
          <w:sz w:val="20"/>
          <w:szCs w:val="20"/>
        </w:rPr>
        <w:t>l</w:t>
      </w:r>
      <w:r w:rsidRPr="0052359A">
        <w:rPr>
          <w:rFonts w:cstheme="minorHAnsi"/>
          <w:b/>
          <w:bCs/>
          <w:sz w:val="20"/>
          <w:szCs w:val="20"/>
        </w:rPr>
        <w:t>inks</w:t>
      </w:r>
    </w:p>
    <w:p w14:paraId="14B2CF52" w14:textId="77777777" w:rsidR="006330AD" w:rsidRPr="0052359A" w:rsidRDefault="006330AD" w:rsidP="006330AD">
      <w:pPr>
        <w:spacing w:after="0" w:line="240" w:lineRule="auto"/>
        <w:rPr>
          <w:rFonts w:cstheme="minorHAnsi"/>
          <w:b/>
          <w:bCs/>
          <w:sz w:val="20"/>
          <w:szCs w:val="20"/>
        </w:rPr>
      </w:pPr>
    </w:p>
    <w:p w14:paraId="4BEBB3B5" w14:textId="5882B64D" w:rsidR="006330AD" w:rsidRPr="0052359A" w:rsidRDefault="006330AD" w:rsidP="006330AD">
      <w:pPr>
        <w:spacing w:after="0" w:line="240" w:lineRule="auto"/>
        <w:rPr>
          <w:rFonts w:cstheme="minorHAnsi"/>
          <w:sz w:val="20"/>
          <w:szCs w:val="20"/>
        </w:rPr>
      </w:pPr>
      <w:r w:rsidRPr="0052359A">
        <w:rPr>
          <w:rFonts w:cstheme="minorHAnsi"/>
          <w:sz w:val="20"/>
          <w:szCs w:val="20"/>
        </w:rPr>
        <w:t xml:space="preserve">Stratford Station is one of the </w:t>
      </w:r>
      <w:r w:rsidR="0052359A" w:rsidRPr="0052359A">
        <w:rPr>
          <w:rFonts w:cstheme="minorHAnsi"/>
          <w:sz w:val="20"/>
          <w:szCs w:val="20"/>
        </w:rPr>
        <w:t>best-connected</w:t>
      </w:r>
      <w:r w:rsidRPr="0052359A">
        <w:rPr>
          <w:rFonts w:cstheme="minorHAnsi"/>
          <w:sz w:val="20"/>
          <w:szCs w:val="20"/>
        </w:rPr>
        <w:t xml:space="preserve"> transport hubs in London with 10 different railway lines and two bus stations. Only 7 minutes from King’s Cross on The Javelin from Stratford International, 15 minutes to the West End and 10 minutes to Canary Wharf.</w:t>
      </w:r>
    </w:p>
    <w:p w14:paraId="2C5A108E" w14:textId="77777777" w:rsidR="006330AD" w:rsidRPr="0052359A" w:rsidRDefault="006330AD" w:rsidP="006330AD">
      <w:pPr>
        <w:spacing w:after="0" w:line="240" w:lineRule="auto"/>
        <w:rPr>
          <w:rFonts w:cstheme="minorHAnsi"/>
          <w:sz w:val="20"/>
          <w:szCs w:val="20"/>
        </w:rPr>
      </w:pPr>
    </w:p>
    <w:p w14:paraId="785477FC" w14:textId="77777777" w:rsidR="006330AD" w:rsidRPr="0052359A" w:rsidRDefault="006330AD" w:rsidP="006330AD">
      <w:pPr>
        <w:spacing w:after="0" w:line="240" w:lineRule="auto"/>
        <w:rPr>
          <w:rFonts w:cstheme="minorHAnsi"/>
          <w:b/>
          <w:bCs/>
          <w:sz w:val="20"/>
          <w:szCs w:val="20"/>
        </w:rPr>
      </w:pPr>
      <w:r w:rsidRPr="0052359A">
        <w:rPr>
          <w:rFonts w:cstheme="minorHAnsi"/>
          <w:b/>
          <w:bCs/>
          <w:sz w:val="20"/>
          <w:szCs w:val="20"/>
        </w:rPr>
        <w:t xml:space="preserve">Playgrounds, </w:t>
      </w:r>
      <w:proofErr w:type="gramStart"/>
      <w:r w:rsidRPr="0052359A">
        <w:rPr>
          <w:rFonts w:cstheme="minorHAnsi"/>
          <w:b/>
          <w:bCs/>
          <w:sz w:val="20"/>
          <w:szCs w:val="20"/>
        </w:rPr>
        <w:t>fountains</w:t>
      </w:r>
      <w:proofErr w:type="gramEnd"/>
      <w:r w:rsidRPr="0052359A">
        <w:rPr>
          <w:rFonts w:cstheme="minorHAnsi"/>
          <w:b/>
          <w:bCs/>
          <w:sz w:val="20"/>
          <w:szCs w:val="20"/>
        </w:rPr>
        <w:t xml:space="preserve"> and waterways</w:t>
      </w:r>
    </w:p>
    <w:p w14:paraId="75E2330C" w14:textId="77777777" w:rsidR="006330AD" w:rsidRPr="0052359A" w:rsidRDefault="006330AD" w:rsidP="006330AD">
      <w:pPr>
        <w:spacing w:after="0" w:line="240" w:lineRule="auto"/>
        <w:rPr>
          <w:rFonts w:cstheme="minorHAnsi"/>
          <w:sz w:val="20"/>
          <w:szCs w:val="20"/>
        </w:rPr>
      </w:pPr>
    </w:p>
    <w:p w14:paraId="5B8C027F" w14:textId="0D1278D8" w:rsidR="006330AD" w:rsidRPr="0052359A" w:rsidRDefault="006330AD" w:rsidP="006330AD">
      <w:pPr>
        <w:spacing w:after="0" w:line="240" w:lineRule="auto"/>
        <w:rPr>
          <w:rFonts w:cstheme="minorHAnsi"/>
          <w:b/>
          <w:bCs/>
          <w:sz w:val="20"/>
          <w:szCs w:val="20"/>
        </w:rPr>
      </w:pPr>
      <w:r w:rsidRPr="0052359A">
        <w:rPr>
          <w:rFonts w:cstheme="minorHAnsi"/>
          <w:sz w:val="20"/>
          <w:szCs w:val="20"/>
        </w:rPr>
        <w:t xml:space="preserve">Nestled among the Park’s 30 acres of biodiverse woodland are </w:t>
      </w:r>
      <w:hyperlink r:id="rId20" w:history="1">
        <w:r w:rsidRPr="0052359A">
          <w:rPr>
            <w:rStyle w:val="Hyperlink"/>
            <w:rFonts w:cstheme="minorHAnsi"/>
            <w:sz w:val="20"/>
            <w:szCs w:val="20"/>
          </w:rPr>
          <w:t>incredible play areas</w:t>
        </w:r>
      </w:hyperlink>
      <w:r w:rsidRPr="0052359A">
        <w:rPr>
          <w:rFonts w:cstheme="minorHAnsi"/>
          <w:sz w:val="20"/>
          <w:szCs w:val="20"/>
        </w:rPr>
        <w:t xml:space="preserve"> for all ages.</w:t>
      </w:r>
    </w:p>
    <w:p w14:paraId="73303696" w14:textId="77777777" w:rsidR="006503AC" w:rsidRPr="0052359A" w:rsidRDefault="006330AD" w:rsidP="001D0586">
      <w:pPr>
        <w:spacing w:line="240" w:lineRule="auto"/>
        <w:rPr>
          <w:rFonts w:cstheme="minorHAnsi"/>
          <w:sz w:val="20"/>
          <w:szCs w:val="20"/>
        </w:rPr>
      </w:pPr>
      <w:r w:rsidRPr="0052359A">
        <w:rPr>
          <w:rFonts w:cstheme="minorHAnsi"/>
          <w:sz w:val="20"/>
          <w:szCs w:val="20"/>
        </w:rPr>
        <w:t>In the south of the Park the Pleasure Gardens play areas</w:t>
      </w:r>
      <w:r w:rsidR="001D0586" w:rsidRPr="0052359A">
        <w:rPr>
          <w:rFonts w:cstheme="minorHAnsi"/>
          <w:sz w:val="20"/>
          <w:szCs w:val="20"/>
        </w:rPr>
        <w:t xml:space="preserve"> include swings, a sandpit and climbing wall. </w:t>
      </w:r>
    </w:p>
    <w:p w14:paraId="6A668D7B" w14:textId="36B750BF" w:rsidR="001D0586" w:rsidRPr="0052359A" w:rsidRDefault="001D0586" w:rsidP="001D0586">
      <w:pPr>
        <w:spacing w:line="240" w:lineRule="auto"/>
        <w:rPr>
          <w:rFonts w:cstheme="minorHAnsi"/>
          <w:sz w:val="20"/>
          <w:szCs w:val="20"/>
        </w:rPr>
      </w:pPr>
      <w:r w:rsidRPr="0052359A">
        <w:rPr>
          <w:rFonts w:cstheme="minorHAnsi"/>
          <w:sz w:val="20"/>
          <w:szCs w:val="20"/>
        </w:rPr>
        <w:t xml:space="preserve">There is also </w:t>
      </w:r>
      <w:r w:rsidR="006330AD" w:rsidRPr="0052359A">
        <w:rPr>
          <w:rFonts w:cstheme="minorHAnsi"/>
          <w:sz w:val="20"/>
          <w:szCs w:val="20"/>
        </w:rPr>
        <w:t>an outdoor gym for adults.</w:t>
      </w:r>
      <w:r w:rsidR="00671AFE" w:rsidRPr="0052359A">
        <w:rPr>
          <w:rFonts w:cstheme="minorHAnsi"/>
          <w:sz w:val="20"/>
          <w:szCs w:val="20"/>
        </w:rPr>
        <w:t xml:space="preserve"> </w:t>
      </w:r>
      <w:r w:rsidRPr="0052359A">
        <w:rPr>
          <w:rFonts w:cstheme="minorHAnsi"/>
          <w:sz w:val="20"/>
          <w:szCs w:val="20"/>
        </w:rPr>
        <w:t>In the north, the award-winning Tumbling Bay playground and Timber Lodge café are exemplars of accessibility and universal design.</w:t>
      </w:r>
    </w:p>
    <w:p w14:paraId="6CD6E006" w14:textId="77777777" w:rsidR="006330AD" w:rsidRPr="0052359A" w:rsidRDefault="006330AD" w:rsidP="006330AD">
      <w:pPr>
        <w:spacing w:line="240" w:lineRule="auto"/>
        <w:rPr>
          <w:rFonts w:cstheme="minorHAnsi"/>
          <w:sz w:val="20"/>
          <w:szCs w:val="20"/>
        </w:rPr>
      </w:pPr>
      <w:r w:rsidRPr="0052359A">
        <w:rPr>
          <w:rFonts w:cstheme="minorHAnsi"/>
          <w:sz w:val="20"/>
          <w:szCs w:val="20"/>
        </w:rPr>
        <w:t>The Waterworks Fountains outside London Stadium are a magnet for toddlers with 195 water jets providing a labyrinth of computer-controlled walls of water.</w:t>
      </w:r>
    </w:p>
    <w:p w14:paraId="75F51D83" w14:textId="77777777" w:rsidR="006330AD" w:rsidRPr="0052359A" w:rsidRDefault="006330AD" w:rsidP="006330AD">
      <w:pPr>
        <w:spacing w:line="240" w:lineRule="auto"/>
        <w:rPr>
          <w:rFonts w:cstheme="minorHAnsi"/>
          <w:sz w:val="20"/>
          <w:szCs w:val="20"/>
        </w:rPr>
      </w:pPr>
      <w:r w:rsidRPr="0052359A">
        <w:rPr>
          <w:rFonts w:cstheme="minorHAnsi"/>
          <w:sz w:val="20"/>
          <w:szCs w:val="20"/>
        </w:rPr>
        <w:t xml:space="preserve">Visitors can enjoy more than six miles of rivers and canals from the wetlands along the River Lea, the </w:t>
      </w:r>
      <w:hyperlink r:id="rId21" w:history="1">
        <w:r w:rsidRPr="0052359A">
          <w:rPr>
            <w:rStyle w:val="Hyperlink"/>
            <w:rFonts w:cstheme="minorHAnsi"/>
            <w:sz w:val="20"/>
            <w:szCs w:val="20"/>
          </w:rPr>
          <w:t>canoes and paddleboards</w:t>
        </w:r>
      </w:hyperlink>
      <w:r w:rsidRPr="0052359A">
        <w:rPr>
          <w:rFonts w:cstheme="minorHAnsi"/>
          <w:sz w:val="20"/>
          <w:szCs w:val="20"/>
        </w:rPr>
        <w:t xml:space="preserve"> on the River Lee Navigation or a </w:t>
      </w:r>
      <w:hyperlink r:id="rId22" w:history="1">
        <w:r w:rsidRPr="0052359A">
          <w:rPr>
            <w:rStyle w:val="Hyperlink"/>
            <w:rFonts w:cstheme="minorHAnsi"/>
            <w:sz w:val="20"/>
            <w:szCs w:val="20"/>
          </w:rPr>
          <w:t>relaxing boat tour</w:t>
        </w:r>
      </w:hyperlink>
      <w:r w:rsidRPr="0052359A">
        <w:rPr>
          <w:rFonts w:cstheme="minorHAnsi"/>
          <w:sz w:val="20"/>
          <w:szCs w:val="20"/>
        </w:rPr>
        <w:t xml:space="preserve"> along the canals with an expert guide.</w:t>
      </w:r>
    </w:p>
    <w:p w14:paraId="69F13759" w14:textId="77777777" w:rsidR="006503AC" w:rsidRPr="0052359A" w:rsidRDefault="006503AC" w:rsidP="006503AC">
      <w:pPr>
        <w:spacing w:after="0" w:line="240" w:lineRule="auto"/>
        <w:rPr>
          <w:rFonts w:cstheme="minorHAnsi"/>
          <w:b/>
          <w:bCs/>
          <w:sz w:val="20"/>
          <w:szCs w:val="20"/>
        </w:rPr>
      </w:pPr>
      <w:r w:rsidRPr="0052359A">
        <w:rPr>
          <w:rFonts w:cstheme="minorHAnsi"/>
          <w:b/>
          <w:bCs/>
          <w:sz w:val="20"/>
          <w:szCs w:val="20"/>
        </w:rPr>
        <w:t>Hotels</w:t>
      </w:r>
    </w:p>
    <w:p w14:paraId="65E55248" w14:textId="77777777" w:rsidR="006503AC" w:rsidRPr="0052359A" w:rsidRDefault="006503AC" w:rsidP="006503AC">
      <w:pPr>
        <w:spacing w:after="0" w:line="240" w:lineRule="auto"/>
        <w:rPr>
          <w:rFonts w:cstheme="minorHAnsi"/>
          <w:b/>
          <w:bCs/>
          <w:sz w:val="20"/>
          <w:szCs w:val="20"/>
        </w:rPr>
      </w:pPr>
    </w:p>
    <w:p w14:paraId="77882262" w14:textId="77777777" w:rsidR="002028D4" w:rsidRDefault="006503AC" w:rsidP="002028D4">
      <w:pPr>
        <w:spacing w:after="0" w:line="240" w:lineRule="auto"/>
        <w:rPr>
          <w:rFonts w:cstheme="minorHAnsi"/>
          <w:sz w:val="20"/>
          <w:szCs w:val="20"/>
        </w:rPr>
      </w:pPr>
      <w:r w:rsidRPr="0052359A">
        <w:rPr>
          <w:rFonts w:cstheme="minorHAnsi"/>
          <w:sz w:val="20"/>
          <w:szCs w:val="20"/>
        </w:rPr>
        <w:t xml:space="preserve">The Park offers more than </w:t>
      </w:r>
      <w:hyperlink r:id="rId23" w:history="1">
        <w:r w:rsidRPr="0052359A">
          <w:rPr>
            <w:rStyle w:val="Hyperlink"/>
            <w:rFonts w:cstheme="minorHAnsi"/>
            <w:sz w:val="20"/>
            <w:szCs w:val="20"/>
          </w:rPr>
          <w:t>10 different hotels</w:t>
        </w:r>
      </w:hyperlink>
      <w:r w:rsidRPr="0052359A">
        <w:rPr>
          <w:rFonts w:cstheme="minorHAnsi"/>
          <w:sz w:val="20"/>
          <w:szCs w:val="20"/>
        </w:rPr>
        <w:t xml:space="preserve"> to suit all budgets – all are a short walk from the Park.</w:t>
      </w:r>
    </w:p>
    <w:p w14:paraId="47A4476E" w14:textId="77777777" w:rsidR="002028D4" w:rsidRDefault="002028D4" w:rsidP="002028D4">
      <w:pPr>
        <w:spacing w:after="0" w:line="240" w:lineRule="auto"/>
        <w:rPr>
          <w:rFonts w:cstheme="minorHAnsi"/>
          <w:sz w:val="20"/>
          <w:szCs w:val="20"/>
        </w:rPr>
      </w:pPr>
    </w:p>
    <w:p w14:paraId="465A6FC7" w14:textId="3C9BFF77" w:rsidR="001D0586" w:rsidRDefault="001D0586" w:rsidP="002028D4">
      <w:pPr>
        <w:spacing w:after="0" w:line="240" w:lineRule="auto"/>
        <w:rPr>
          <w:rFonts w:cstheme="minorHAnsi"/>
          <w:b/>
          <w:sz w:val="20"/>
          <w:szCs w:val="20"/>
        </w:rPr>
      </w:pPr>
      <w:r w:rsidRPr="0052359A">
        <w:rPr>
          <w:rFonts w:cstheme="minorHAnsi"/>
          <w:b/>
          <w:sz w:val="20"/>
          <w:szCs w:val="20"/>
        </w:rPr>
        <w:t>East Ban</w:t>
      </w:r>
      <w:r w:rsidR="0052359A">
        <w:rPr>
          <w:rFonts w:cstheme="minorHAnsi"/>
          <w:b/>
          <w:sz w:val="20"/>
          <w:szCs w:val="20"/>
        </w:rPr>
        <w:t>k</w:t>
      </w:r>
    </w:p>
    <w:p w14:paraId="50CF8A88" w14:textId="77777777" w:rsidR="002028D4" w:rsidRPr="002028D4" w:rsidRDefault="002028D4" w:rsidP="002028D4">
      <w:pPr>
        <w:spacing w:after="0" w:line="240" w:lineRule="auto"/>
        <w:rPr>
          <w:rFonts w:cstheme="minorHAnsi"/>
          <w:sz w:val="20"/>
          <w:szCs w:val="20"/>
        </w:rPr>
      </w:pPr>
    </w:p>
    <w:p w14:paraId="348CDAB5" w14:textId="04E50D0D" w:rsidR="0052359A" w:rsidRPr="0052359A" w:rsidRDefault="0052359A" w:rsidP="0052359A">
      <w:pPr>
        <w:rPr>
          <w:rFonts w:cstheme="minorHAnsi"/>
          <w:sz w:val="20"/>
          <w:szCs w:val="20"/>
        </w:rPr>
      </w:pPr>
      <w:r w:rsidRPr="0052359A">
        <w:rPr>
          <w:rFonts w:cstheme="minorHAnsi"/>
          <w:sz w:val="20"/>
          <w:szCs w:val="20"/>
        </w:rPr>
        <w:t>East Bank is the UK’s newest cultural quarter at the heart of Queen Elizabeth Olympic Park. It is made up of V&amp;A East, Sadler’s Wells East, London College of Fashion UAL, UCL (University College London) and the new BBC Music Studios.</w:t>
      </w:r>
    </w:p>
    <w:p w14:paraId="1AAF0EF9" w14:textId="77777777" w:rsidR="0052359A" w:rsidRPr="0052359A" w:rsidRDefault="0052359A" w:rsidP="0052359A">
      <w:pPr>
        <w:rPr>
          <w:rFonts w:cstheme="minorHAnsi"/>
          <w:sz w:val="20"/>
          <w:szCs w:val="20"/>
        </w:rPr>
      </w:pPr>
      <w:r w:rsidRPr="0052359A">
        <w:rPr>
          <w:rFonts w:cstheme="minorHAnsi"/>
          <w:sz w:val="20"/>
          <w:szCs w:val="20"/>
        </w:rPr>
        <w:t xml:space="preserve">A powerhouse for innovation, creativity and learning in Queen Elizabeth Olympic Park, East Bank is rooted in the diverse communities of East London and </w:t>
      </w:r>
      <w:proofErr w:type="gramStart"/>
      <w:r w:rsidRPr="0052359A">
        <w:rPr>
          <w:rFonts w:cstheme="minorHAnsi"/>
          <w:sz w:val="20"/>
          <w:szCs w:val="20"/>
        </w:rPr>
        <w:t>is a reflection of</w:t>
      </w:r>
      <w:proofErr w:type="gramEnd"/>
      <w:r w:rsidRPr="0052359A">
        <w:rPr>
          <w:rFonts w:cstheme="minorHAnsi"/>
          <w:sz w:val="20"/>
          <w:szCs w:val="20"/>
        </w:rPr>
        <w:t xml:space="preserve"> the creative spirit and the legacy of the 2012 Games.</w:t>
      </w:r>
    </w:p>
    <w:p w14:paraId="167EF625" w14:textId="7B97840A" w:rsidR="001D0586" w:rsidRPr="0052359A" w:rsidRDefault="00451FF1" w:rsidP="001D0586">
      <w:pPr>
        <w:rPr>
          <w:rFonts w:cstheme="minorHAnsi"/>
          <w:b/>
          <w:bCs/>
          <w:sz w:val="20"/>
          <w:szCs w:val="20"/>
        </w:rPr>
      </w:pPr>
      <w:r>
        <w:rPr>
          <w:rFonts w:cstheme="minorHAnsi"/>
          <w:b/>
          <w:bCs/>
          <w:sz w:val="20"/>
          <w:szCs w:val="20"/>
        </w:rPr>
        <w:t>East Bank t</w:t>
      </w:r>
      <w:r w:rsidR="001D0586" w:rsidRPr="0052359A">
        <w:rPr>
          <w:rFonts w:cstheme="minorHAnsi"/>
          <w:b/>
          <w:bCs/>
          <w:sz w:val="20"/>
          <w:szCs w:val="20"/>
        </w:rPr>
        <w:t>imescales</w:t>
      </w:r>
    </w:p>
    <w:p w14:paraId="1FB5A802" w14:textId="4863FEB8" w:rsidR="001D0586" w:rsidRPr="0052359A" w:rsidRDefault="001D0586" w:rsidP="001D0586">
      <w:pPr>
        <w:rPr>
          <w:rFonts w:cstheme="minorHAnsi"/>
          <w:sz w:val="20"/>
          <w:szCs w:val="20"/>
        </w:rPr>
      </w:pPr>
      <w:r w:rsidRPr="0052359A">
        <w:rPr>
          <w:rFonts w:cstheme="minorHAnsi"/>
          <w:sz w:val="20"/>
          <w:szCs w:val="20"/>
        </w:rPr>
        <w:t>September 2022</w:t>
      </w:r>
      <w:r w:rsidR="00DD43E6">
        <w:rPr>
          <w:rFonts w:cstheme="minorHAnsi"/>
          <w:sz w:val="20"/>
          <w:szCs w:val="20"/>
        </w:rPr>
        <w:tab/>
      </w:r>
      <w:r w:rsidRPr="0052359A">
        <w:rPr>
          <w:rFonts w:cstheme="minorHAnsi"/>
          <w:sz w:val="20"/>
          <w:szCs w:val="20"/>
        </w:rPr>
        <w:tab/>
      </w:r>
      <w:hyperlink r:id="rId24" w:history="1">
        <w:r w:rsidRPr="0052359A">
          <w:rPr>
            <w:rStyle w:val="Hyperlink"/>
            <w:rFonts w:cstheme="minorHAnsi"/>
            <w:sz w:val="20"/>
            <w:szCs w:val="20"/>
          </w:rPr>
          <w:t>UCL East One Pool Street</w:t>
        </w:r>
      </w:hyperlink>
    </w:p>
    <w:p w14:paraId="16FB21E8" w14:textId="243171E3" w:rsidR="001D0586" w:rsidRPr="0052359A" w:rsidRDefault="001D0586" w:rsidP="001D0586">
      <w:pPr>
        <w:rPr>
          <w:rFonts w:cstheme="minorHAnsi"/>
          <w:sz w:val="20"/>
          <w:szCs w:val="20"/>
        </w:rPr>
      </w:pPr>
      <w:r w:rsidRPr="0052359A">
        <w:rPr>
          <w:rFonts w:cstheme="minorHAnsi"/>
          <w:sz w:val="20"/>
          <w:szCs w:val="20"/>
        </w:rPr>
        <w:t>September 2023</w:t>
      </w:r>
      <w:r w:rsidRPr="0052359A">
        <w:rPr>
          <w:rFonts w:cstheme="minorHAnsi"/>
          <w:sz w:val="20"/>
          <w:szCs w:val="20"/>
        </w:rPr>
        <w:tab/>
      </w:r>
      <w:r w:rsidR="00DD43E6">
        <w:rPr>
          <w:rFonts w:cstheme="minorHAnsi"/>
          <w:sz w:val="20"/>
          <w:szCs w:val="20"/>
        </w:rPr>
        <w:tab/>
      </w:r>
      <w:hyperlink r:id="rId25" w:history="1">
        <w:r w:rsidRPr="0052359A">
          <w:rPr>
            <w:rStyle w:val="Hyperlink"/>
            <w:rFonts w:cstheme="minorHAnsi"/>
            <w:sz w:val="20"/>
            <w:szCs w:val="20"/>
          </w:rPr>
          <w:t>London College of Fashion</w:t>
        </w:r>
      </w:hyperlink>
      <w:r w:rsidRPr="0052359A">
        <w:rPr>
          <w:rFonts w:cstheme="minorHAnsi"/>
          <w:sz w:val="20"/>
          <w:szCs w:val="20"/>
        </w:rPr>
        <w:t xml:space="preserve"> and </w:t>
      </w:r>
      <w:hyperlink r:id="rId26" w:history="1">
        <w:r w:rsidRPr="0052359A">
          <w:rPr>
            <w:rStyle w:val="Hyperlink"/>
            <w:rFonts w:cstheme="minorHAnsi"/>
            <w:sz w:val="20"/>
            <w:szCs w:val="20"/>
          </w:rPr>
          <w:t xml:space="preserve">UCL East </w:t>
        </w:r>
        <w:proofErr w:type="spellStart"/>
        <w:r w:rsidRPr="0052359A">
          <w:rPr>
            <w:rStyle w:val="Hyperlink"/>
            <w:rFonts w:cstheme="minorHAnsi"/>
            <w:sz w:val="20"/>
            <w:szCs w:val="20"/>
          </w:rPr>
          <w:t>Marshgate</w:t>
        </w:r>
        <w:proofErr w:type="spellEnd"/>
      </w:hyperlink>
    </w:p>
    <w:p w14:paraId="3B507834" w14:textId="25B1964B" w:rsidR="001D0586" w:rsidRPr="0052359A" w:rsidRDefault="001D0586" w:rsidP="001D0586">
      <w:pPr>
        <w:rPr>
          <w:rFonts w:cstheme="minorHAnsi"/>
          <w:sz w:val="20"/>
          <w:szCs w:val="20"/>
        </w:rPr>
      </w:pPr>
      <w:r w:rsidRPr="0052359A">
        <w:rPr>
          <w:rFonts w:cstheme="minorHAnsi"/>
          <w:sz w:val="20"/>
          <w:szCs w:val="20"/>
        </w:rPr>
        <w:lastRenderedPageBreak/>
        <w:t>2024</w:t>
      </w:r>
      <w:r w:rsidRPr="0052359A">
        <w:rPr>
          <w:rFonts w:cstheme="minorHAnsi"/>
          <w:sz w:val="20"/>
          <w:szCs w:val="20"/>
        </w:rPr>
        <w:tab/>
      </w:r>
      <w:r w:rsidRPr="0052359A">
        <w:rPr>
          <w:rFonts w:cstheme="minorHAnsi"/>
          <w:sz w:val="20"/>
          <w:szCs w:val="20"/>
        </w:rPr>
        <w:tab/>
      </w:r>
      <w:r w:rsidR="00DD43E6">
        <w:rPr>
          <w:rFonts w:cstheme="minorHAnsi"/>
          <w:sz w:val="20"/>
          <w:szCs w:val="20"/>
        </w:rPr>
        <w:tab/>
      </w:r>
      <w:hyperlink r:id="rId27" w:history="1">
        <w:r w:rsidRPr="0052359A">
          <w:rPr>
            <w:rStyle w:val="Hyperlink"/>
            <w:rFonts w:cstheme="minorHAnsi"/>
            <w:sz w:val="20"/>
            <w:szCs w:val="20"/>
          </w:rPr>
          <w:t>Sadler’s Wells</w:t>
        </w:r>
      </w:hyperlink>
      <w:r w:rsidR="004378EE">
        <w:rPr>
          <w:rStyle w:val="Hyperlink"/>
          <w:rFonts w:cstheme="minorHAnsi"/>
          <w:sz w:val="20"/>
          <w:szCs w:val="20"/>
        </w:rPr>
        <w:t xml:space="preserve"> East</w:t>
      </w:r>
    </w:p>
    <w:p w14:paraId="19204234" w14:textId="3BC21BBA" w:rsidR="001D0586" w:rsidRPr="0052359A" w:rsidRDefault="001D0586" w:rsidP="001D0586">
      <w:pPr>
        <w:rPr>
          <w:rFonts w:cstheme="minorHAnsi"/>
          <w:sz w:val="20"/>
          <w:szCs w:val="20"/>
        </w:rPr>
      </w:pPr>
      <w:r w:rsidRPr="0052359A">
        <w:rPr>
          <w:rFonts w:cstheme="minorHAnsi"/>
          <w:sz w:val="20"/>
          <w:szCs w:val="20"/>
        </w:rPr>
        <w:t>2025</w:t>
      </w:r>
      <w:r w:rsidRPr="0052359A">
        <w:rPr>
          <w:rFonts w:cstheme="minorHAnsi"/>
          <w:sz w:val="20"/>
          <w:szCs w:val="20"/>
        </w:rPr>
        <w:tab/>
      </w:r>
      <w:r w:rsidRPr="0052359A">
        <w:rPr>
          <w:rFonts w:cstheme="minorHAnsi"/>
          <w:sz w:val="20"/>
          <w:szCs w:val="20"/>
        </w:rPr>
        <w:tab/>
      </w:r>
      <w:r w:rsidR="00DD43E6">
        <w:rPr>
          <w:rFonts w:cstheme="minorHAnsi"/>
          <w:sz w:val="20"/>
          <w:szCs w:val="20"/>
        </w:rPr>
        <w:tab/>
      </w:r>
      <w:hyperlink r:id="rId28" w:history="1">
        <w:r w:rsidRPr="0052359A">
          <w:rPr>
            <w:rStyle w:val="Hyperlink"/>
            <w:rFonts w:cstheme="minorHAnsi"/>
            <w:sz w:val="20"/>
            <w:szCs w:val="20"/>
          </w:rPr>
          <w:t>V&amp;A East</w:t>
        </w:r>
      </w:hyperlink>
      <w:r w:rsidRPr="0052359A">
        <w:rPr>
          <w:rFonts w:cstheme="minorHAnsi"/>
          <w:sz w:val="20"/>
          <w:szCs w:val="20"/>
        </w:rPr>
        <w:t xml:space="preserve">, </w:t>
      </w:r>
      <w:hyperlink r:id="rId29" w:history="1">
        <w:r w:rsidRPr="0052359A">
          <w:rPr>
            <w:rStyle w:val="Hyperlink"/>
            <w:rFonts w:cstheme="minorHAnsi"/>
            <w:sz w:val="20"/>
            <w:szCs w:val="20"/>
          </w:rPr>
          <w:t>V&amp;A East Storehouse</w:t>
        </w:r>
      </w:hyperlink>
      <w:r w:rsidRPr="0052359A">
        <w:rPr>
          <w:rFonts w:cstheme="minorHAnsi"/>
          <w:sz w:val="20"/>
          <w:szCs w:val="20"/>
        </w:rPr>
        <w:t xml:space="preserve"> and </w:t>
      </w:r>
      <w:hyperlink r:id="rId30" w:history="1">
        <w:r w:rsidRPr="0052359A">
          <w:rPr>
            <w:rStyle w:val="Hyperlink"/>
            <w:rFonts w:cstheme="minorHAnsi"/>
            <w:sz w:val="20"/>
            <w:szCs w:val="20"/>
          </w:rPr>
          <w:t>BBC Music Studios</w:t>
        </w:r>
      </w:hyperlink>
    </w:p>
    <w:p w14:paraId="36AA4C26" w14:textId="1ED173B7" w:rsidR="005F3C39" w:rsidRPr="0052359A" w:rsidRDefault="005F3C39" w:rsidP="005F3C39">
      <w:pPr>
        <w:rPr>
          <w:rFonts w:cstheme="minorHAnsi"/>
          <w:sz w:val="20"/>
          <w:szCs w:val="20"/>
        </w:rPr>
      </w:pPr>
      <w:r w:rsidRPr="0052359A">
        <w:rPr>
          <w:rFonts w:cstheme="minorHAnsi"/>
          <w:sz w:val="20"/>
          <w:szCs w:val="20"/>
        </w:rPr>
        <w:t>Over the last 10 years:</w:t>
      </w:r>
    </w:p>
    <w:p w14:paraId="0E3E3051" w14:textId="77777777" w:rsidR="005F3C39" w:rsidRPr="0052359A" w:rsidRDefault="005F3C39" w:rsidP="005F3C39">
      <w:pPr>
        <w:rPr>
          <w:rFonts w:cstheme="minorHAnsi"/>
          <w:sz w:val="20"/>
          <w:szCs w:val="20"/>
        </w:rPr>
      </w:pPr>
      <w:r w:rsidRPr="0052359A">
        <w:rPr>
          <w:rFonts w:cstheme="minorHAnsi"/>
          <w:sz w:val="20"/>
          <w:szCs w:val="20"/>
        </w:rPr>
        <w:t>• Over £600m of funding has been put in place from the Mayor of London and from the central Government.</w:t>
      </w:r>
    </w:p>
    <w:p w14:paraId="7B53ACA8" w14:textId="77777777" w:rsidR="005F3C39" w:rsidRPr="0052359A" w:rsidRDefault="005F3C39" w:rsidP="005F3C39">
      <w:pPr>
        <w:rPr>
          <w:rFonts w:cstheme="minorHAnsi"/>
          <w:sz w:val="20"/>
          <w:szCs w:val="20"/>
        </w:rPr>
      </w:pPr>
      <w:r w:rsidRPr="0052359A">
        <w:rPr>
          <w:rFonts w:cstheme="minorHAnsi"/>
          <w:sz w:val="20"/>
          <w:szCs w:val="20"/>
        </w:rPr>
        <w:t>• More than 5,800 construction jobs have been created onsite across East Bank</w:t>
      </w:r>
    </w:p>
    <w:p w14:paraId="78E1F370" w14:textId="77777777" w:rsidR="005F3C39" w:rsidRPr="0052359A" w:rsidRDefault="005F3C39" w:rsidP="005F3C39">
      <w:pPr>
        <w:rPr>
          <w:rFonts w:cstheme="minorHAnsi"/>
          <w:sz w:val="20"/>
          <w:szCs w:val="20"/>
        </w:rPr>
      </w:pPr>
      <w:r w:rsidRPr="0052359A">
        <w:rPr>
          <w:rFonts w:cstheme="minorHAnsi"/>
          <w:sz w:val="20"/>
          <w:szCs w:val="20"/>
        </w:rPr>
        <w:t>• East Bank will create over 2,500 jobs</w:t>
      </w:r>
    </w:p>
    <w:p w14:paraId="52A91128" w14:textId="74275C79" w:rsidR="005F3C39" w:rsidRPr="0052359A" w:rsidRDefault="005F3C39" w:rsidP="005F3C39">
      <w:pPr>
        <w:rPr>
          <w:rFonts w:cstheme="minorHAnsi"/>
          <w:sz w:val="20"/>
          <w:szCs w:val="20"/>
        </w:rPr>
      </w:pPr>
      <w:r w:rsidRPr="0052359A">
        <w:rPr>
          <w:rFonts w:cstheme="minorHAnsi"/>
          <w:sz w:val="20"/>
          <w:szCs w:val="20"/>
        </w:rPr>
        <w:t xml:space="preserve">• More than 17,000sqm of brownfield land has been reclaimed </w:t>
      </w:r>
      <w:proofErr w:type="gramStart"/>
      <w:r w:rsidRPr="0052359A">
        <w:rPr>
          <w:rFonts w:cstheme="minorHAnsi"/>
          <w:sz w:val="20"/>
          <w:szCs w:val="20"/>
        </w:rPr>
        <w:t>in order to</w:t>
      </w:r>
      <w:proofErr w:type="gramEnd"/>
      <w:r w:rsidRPr="0052359A">
        <w:rPr>
          <w:rFonts w:cstheme="minorHAnsi"/>
          <w:sz w:val="20"/>
          <w:szCs w:val="20"/>
        </w:rPr>
        <w:t xml:space="preserve"> construct East Bank’s buildings</w:t>
      </w:r>
    </w:p>
    <w:p w14:paraId="32461950" w14:textId="2EF0458D" w:rsidR="005F3C39" w:rsidRDefault="005F3C39" w:rsidP="0052359A">
      <w:pPr>
        <w:rPr>
          <w:rFonts w:cstheme="minorHAnsi"/>
          <w:sz w:val="20"/>
          <w:szCs w:val="20"/>
        </w:rPr>
      </w:pPr>
      <w:r w:rsidRPr="0052359A">
        <w:rPr>
          <w:rFonts w:cstheme="minorHAnsi"/>
          <w:sz w:val="20"/>
          <w:szCs w:val="20"/>
        </w:rPr>
        <w:t>• East Bank has collectively engaged more than 40,000 children and young people from 326 colleges, schools, and further education colleges in a range of its programmes and projects.</w:t>
      </w:r>
    </w:p>
    <w:p w14:paraId="1155AF51" w14:textId="75B06D59" w:rsidR="001D0586" w:rsidRPr="0052359A" w:rsidRDefault="001D0586" w:rsidP="001D0586">
      <w:pPr>
        <w:rPr>
          <w:rFonts w:cstheme="minorHAnsi"/>
          <w:b/>
          <w:sz w:val="20"/>
          <w:szCs w:val="20"/>
        </w:rPr>
      </w:pPr>
      <w:r w:rsidRPr="0052359A">
        <w:rPr>
          <w:rFonts w:cstheme="minorHAnsi"/>
          <w:b/>
          <w:sz w:val="20"/>
          <w:szCs w:val="20"/>
        </w:rPr>
        <w:t xml:space="preserve">Housing and </w:t>
      </w:r>
      <w:r w:rsidR="00451FF1">
        <w:rPr>
          <w:rFonts w:cstheme="minorHAnsi"/>
          <w:b/>
          <w:sz w:val="20"/>
          <w:szCs w:val="20"/>
        </w:rPr>
        <w:t>p</w:t>
      </w:r>
      <w:r w:rsidRPr="0052359A">
        <w:rPr>
          <w:rFonts w:cstheme="minorHAnsi"/>
          <w:b/>
          <w:sz w:val="20"/>
          <w:szCs w:val="20"/>
        </w:rPr>
        <w:t>lacemaking</w:t>
      </w:r>
    </w:p>
    <w:p w14:paraId="1F3362A3" w14:textId="754951A5" w:rsidR="001D0586" w:rsidRPr="0052359A" w:rsidRDefault="001D0586" w:rsidP="001D0586">
      <w:pPr>
        <w:pStyle w:val="ListParagraph"/>
        <w:numPr>
          <w:ilvl w:val="0"/>
          <w:numId w:val="4"/>
        </w:numPr>
        <w:rPr>
          <w:rFonts w:cstheme="minorHAnsi"/>
          <w:sz w:val="20"/>
          <w:szCs w:val="20"/>
        </w:rPr>
      </w:pPr>
      <w:r w:rsidRPr="0052359A">
        <w:rPr>
          <w:rFonts w:cstheme="minorHAnsi"/>
          <w:b/>
          <w:sz w:val="20"/>
          <w:szCs w:val="20"/>
        </w:rPr>
        <w:t>5 new neighbourhoods</w:t>
      </w:r>
      <w:r w:rsidRPr="0052359A">
        <w:rPr>
          <w:rFonts w:cstheme="minorHAnsi"/>
          <w:sz w:val="20"/>
          <w:szCs w:val="20"/>
        </w:rPr>
        <w:t xml:space="preserve"> will be built on the </w:t>
      </w:r>
      <w:proofErr w:type="gramStart"/>
      <w:r w:rsidRPr="0052359A">
        <w:rPr>
          <w:rFonts w:cstheme="minorHAnsi"/>
          <w:sz w:val="20"/>
          <w:szCs w:val="20"/>
        </w:rPr>
        <w:t>Park</w:t>
      </w:r>
      <w:proofErr w:type="gramEnd"/>
      <w:r w:rsidRPr="0052359A">
        <w:rPr>
          <w:rFonts w:cstheme="minorHAnsi"/>
          <w:sz w:val="20"/>
          <w:szCs w:val="20"/>
        </w:rPr>
        <w:t xml:space="preserve"> (Chobham Manor, East Wick, Sweetwater, Stratford Waterfront and Pudding Mill plus developments on LLDC-owned land on Rick Roberts Way, Hackney Wick and Chobham Farm</w:t>
      </w:r>
    </w:p>
    <w:p w14:paraId="115BC123" w14:textId="77777777" w:rsidR="001D0586" w:rsidRPr="0052359A" w:rsidRDefault="001D0586" w:rsidP="001D0586">
      <w:pPr>
        <w:pStyle w:val="ListParagraph"/>
        <w:numPr>
          <w:ilvl w:val="0"/>
          <w:numId w:val="4"/>
        </w:numPr>
        <w:rPr>
          <w:rFonts w:cstheme="minorHAnsi"/>
          <w:sz w:val="20"/>
          <w:szCs w:val="20"/>
        </w:rPr>
      </w:pPr>
      <w:r w:rsidRPr="0052359A">
        <w:rPr>
          <w:rFonts w:cstheme="minorHAnsi"/>
          <w:b/>
          <w:sz w:val="20"/>
          <w:szCs w:val="20"/>
        </w:rPr>
        <w:t>50% affordable</w:t>
      </w:r>
      <w:r w:rsidRPr="0052359A">
        <w:rPr>
          <w:rFonts w:cstheme="minorHAnsi"/>
          <w:sz w:val="20"/>
          <w:szCs w:val="20"/>
        </w:rPr>
        <w:t xml:space="preserve"> homes on developments permitted on land owned by LLDC since 2016 (Stratford Waterfront, Pudding Mill, Rick Roberts Way, Aquatics Triangle and Chobham Farm)</w:t>
      </w:r>
    </w:p>
    <w:p w14:paraId="080D1EDB" w14:textId="77777777" w:rsidR="001D0586" w:rsidRPr="0052359A" w:rsidRDefault="001D0586" w:rsidP="001D0586">
      <w:pPr>
        <w:pStyle w:val="ListParagraph"/>
        <w:numPr>
          <w:ilvl w:val="0"/>
          <w:numId w:val="4"/>
        </w:numPr>
        <w:rPr>
          <w:rFonts w:cstheme="minorHAnsi"/>
          <w:sz w:val="20"/>
          <w:szCs w:val="20"/>
        </w:rPr>
      </w:pPr>
      <w:r w:rsidRPr="0052359A">
        <w:rPr>
          <w:rFonts w:cstheme="minorHAnsi"/>
          <w:b/>
          <w:sz w:val="20"/>
          <w:szCs w:val="20"/>
        </w:rPr>
        <w:t>33,000 homes will be built by 2036</w:t>
      </w:r>
      <w:r w:rsidRPr="0052359A">
        <w:rPr>
          <w:rFonts w:cstheme="minorHAnsi"/>
          <w:sz w:val="20"/>
          <w:szCs w:val="20"/>
        </w:rPr>
        <w:t xml:space="preserve"> in the planning area – average of 35% </w:t>
      </w:r>
      <w:proofErr w:type="gramStart"/>
      <w:r w:rsidRPr="0052359A">
        <w:rPr>
          <w:rFonts w:cstheme="minorHAnsi"/>
          <w:sz w:val="20"/>
          <w:szCs w:val="20"/>
        </w:rPr>
        <w:t>affordable</w:t>
      </w:r>
      <w:proofErr w:type="gramEnd"/>
    </w:p>
    <w:p w14:paraId="6DB50521" w14:textId="77777777" w:rsidR="008E2319" w:rsidRPr="0052359A" w:rsidRDefault="001D0586" w:rsidP="008E2319">
      <w:pPr>
        <w:pStyle w:val="ListParagraph"/>
        <w:numPr>
          <w:ilvl w:val="0"/>
          <w:numId w:val="4"/>
        </w:numPr>
        <w:rPr>
          <w:rFonts w:cstheme="minorHAnsi"/>
          <w:sz w:val="20"/>
          <w:szCs w:val="20"/>
        </w:rPr>
      </w:pPr>
      <w:r w:rsidRPr="0052359A">
        <w:rPr>
          <w:rFonts w:cstheme="minorHAnsi"/>
          <w:b/>
          <w:sz w:val="20"/>
          <w:szCs w:val="20"/>
        </w:rPr>
        <w:t>26 zero carbon</w:t>
      </w:r>
      <w:r w:rsidRPr="0052359A">
        <w:rPr>
          <w:rFonts w:cstheme="minorHAnsi"/>
          <w:sz w:val="20"/>
          <w:szCs w:val="20"/>
        </w:rPr>
        <w:t xml:space="preserve"> exemplar homes have been built at Chobham Manor</w:t>
      </w:r>
    </w:p>
    <w:p w14:paraId="1275C235" w14:textId="77777777" w:rsidR="007A58E9" w:rsidRPr="007A58E9" w:rsidRDefault="00F92272" w:rsidP="00790ECA">
      <w:pPr>
        <w:pStyle w:val="ListParagraph"/>
        <w:numPr>
          <w:ilvl w:val="0"/>
          <w:numId w:val="4"/>
        </w:numPr>
        <w:shd w:val="clear" w:color="auto" w:fill="FFFFFF"/>
        <w:spacing w:after="360"/>
        <w:rPr>
          <w:rFonts w:cstheme="minorHAnsi"/>
          <w:b/>
          <w:sz w:val="20"/>
          <w:szCs w:val="20"/>
        </w:rPr>
      </w:pPr>
      <w:r w:rsidRPr="007A58E9">
        <w:rPr>
          <w:rFonts w:cstheme="minorHAnsi"/>
          <w:sz w:val="20"/>
          <w:szCs w:val="20"/>
        </w:rPr>
        <w:t>Building new communities isn’t just about housing – it’s also about making sure the right support and facilities are also built for new and existing residents. </w:t>
      </w:r>
      <w:r w:rsidR="008E2319" w:rsidRPr="007A58E9">
        <w:rPr>
          <w:rFonts w:cstheme="minorHAnsi"/>
          <w:sz w:val="20"/>
          <w:szCs w:val="20"/>
        </w:rPr>
        <w:t>Four new schools have been built on or near the Park</w:t>
      </w:r>
      <w:r w:rsidR="00914831" w:rsidRPr="007A58E9">
        <w:rPr>
          <w:rFonts w:cstheme="minorHAnsi"/>
          <w:sz w:val="20"/>
          <w:szCs w:val="20"/>
        </w:rPr>
        <w:t xml:space="preserve">: </w:t>
      </w:r>
      <w:hyperlink r:id="rId31" w:tgtFrame="_blank" w:history="1">
        <w:r w:rsidR="008E2319" w:rsidRPr="007A58E9">
          <w:rPr>
            <w:rFonts w:cstheme="minorHAnsi"/>
            <w:sz w:val="20"/>
            <w:szCs w:val="20"/>
          </w:rPr>
          <w:t>Chobham Academy</w:t>
        </w:r>
      </w:hyperlink>
      <w:r w:rsidR="008E2319" w:rsidRPr="007A58E9">
        <w:rPr>
          <w:rFonts w:cstheme="minorHAnsi"/>
          <w:sz w:val="20"/>
          <w:szCs w:val="20"/>
        </w:rPr>
        <w:t> in East Village</w:t>
      </w:r>
      <w:r w:rsidR="00914831" w:rsidRPr="007A58E9">
        <w:rPr>
          <w:rFonts w:cstheme="minorHAnsi"/>
          <w:sz w:val="20"/>
          <w:szCs w:val="20"/>
        </w:rPr>
        <w:t xml:space="preserve">, </w:t>
      </w:r>
      <w:hyperlink r:id="rId32" w:history="1">
        <w:proofErr w:type="spellStart"/>
        <w:r w:rsidR="008E2319" w:rsidRPr="007A58E9">
          <w:rPr>
            <w:rFonts w:cstheme="minorHAnsi"/>
            <w:sz w:val="20"/>
            <w:szCs w:val="20"/>
          </w:rPr>
          <w:t>Mossbourne</w:t>
        </w:r>
        <w:proofErr w:type="spellEnd"/>
        <w:r w:rsidR="008E2319" w:rsidRPr="007A58E9">
          <w:rPr>
            <w:rFonts w:cstheme="minorHAnsi"/>
            <w:sz w:val="20"/>
            <w:szCs w:val="20"/>
          </w:rPr>
          <w:t xml:space="preserve"> </w:t>
        </w:r>
        <w:r w:rsidR="00914831" w:rsidRPr="007A58E9">
          <w:rPr>
            <w:rFonts w:cstheme="minorHAnsi"/>
            <w:sz w:val="20"/>
            <w:szCs w:val="20"/>
          </w:rPr>
          <w:t xml:space="preserve">Riverside </w:t>
        </w:r>
        <w:r w:rsidR="008E2319" w:rsidRPr="007A58E9">
          <w:rPr>
            <w:rFonts w:cstheme="minorHAnsi"/>
            <w:sz w:val="20"/>
            <w:szCs w:val="20"/>
          </w:rPr>
          <w:t>Academy</w:t>
        </w:r>
      </w:hyperlink>
      <w:r w:rsidR="00914831" w:rsidRPr="007A58E9">
        <w:rPr>
          <w:rFonts w:cstheme="minorHAnsi"/>
          <w:sz w:val="20"/>
          <w:szCs w:val="20"/>
        </w:rPr>
        <w:t xml:space="preserve"> </w:t>
      </w:r>
      <w:r w:rsidR="008E2319" w:rsidRPr="007A58E9">
        <w:rPr>
          <w:rFonts w:cstheme="minorHAnsi"/>
          <w:sz w:val="20"/>
          <w:szCs w:val="20"/>
        </w:rPr>
        <w:t>and is split across two school sites – one primary, one secondary</w:t>
      </w:r>
      <w:r w:rsidR="000A3D68" w:rsidRPr="007A58E9">
        <w:rPr>
          <w:rFonts w:cstheme="minorHAnsi"/>
          <w:sz w:val="20"/>
          <w:szCs w:val="20"/>
        </w:rPr>
        <w:t>.</w:t>
      </w:r>
    </w:p>
    <w:p w14:paraId="1E581A7F" w14:textId="31512E9B" w:rsidR="001D0586" w:rsidRPr="007A58E9" w:rsidRDefault="001D0586" w:rsidP="007A58E9">
      <w:pPr>
        <w:shd w:val="clear" w:color="auto" w:fill="FFFFFF"/>
        <w:spacing w:after="360"/>
        <w:rPr>
          <w:rFonts w:cstheme="minorHAnsi"/>
          <w:b/>
          <w:sz w:val="20"/>
          <w:szCs w:val="20"/>
        </w:rPr>
      </w:pPr>
      <w:r w:rsidRPr="007A58E9">
        <w:rPr>
          <w:rFonts w:cstheme="minorHAnsi"/>
          <w:b/>
          <w:sz w:val="20"/>
          <w:szCs w:val="20"/>
        </w:rPr>
        <w:t xml:space="preserve">Jobs, </w:t>
      </w:r>
      <w:proofErr w:type="gramStart"/>
      <w:r w:rsidR="00451FF1" w:rsidRPr="007A58E9">
        <w:rPr>
          <w:rFonts w:cstheme="minorHAnsi"/>
          <w:b/>
          <w:sz w:val="20"/>
          <w:szCs w:val="20"/>
        </w:rPr>
        <w:t>s</w:t>
      </w:r>
      <w:r w:rsidRPr="007A58E9">
        <w:rPr>
          <w:rFonts w:cstheme="minorHAnsi"/>
          <w:b/>
          <w:sz w:val="20"/>
          <w:szCs w:val="20"/>
        </w:rPr>
        <w:t>kills</w:t>
      </w:r>
      <w:proofErr w:type="gramEnd"/>
      <w:r w:rsidRPr="007A58E9">
        <w:rPr>
          <w:rFonts w:cstheme="minorHAnsi"/>
          <w:b/>
          <w:sz w:val="20"/>
          <w:szCs w:val="20"/>
        </w:rPr>
        <w:t xml:space="preserve"> and </w:t>
      </w:r>
      <w:r w:rsidR="00451FF1" w:rsidRPr="007A58E9">
        <w:rPr>
          <w:rFonts w:cstheme="minorHAnsi"/>
          <w:b/>
          <w:sz w:val="20"/>
          <w:szCs w:val="20"/>
        </w:rPr>
        <w:t>b</w:t>
      </w:r>
      <w:r w:rsidRPr="007A58E9">
        <w:rPr>
          <w:rFonts w:cstheme="minorHAnsi"/>
          <w:b/>
          <w:sz w:val="20"/>
          <w:szCs w:val="20"/>
        </w:rPr>
        <w:t>usiness</w:t>
      </w:r>
    </w:p>
    <w:p w14:paraId="34FD4A16" w14:textId="77777777" w:rsidR="001D0586" w:rsidRPr="0052359A" w:rsidRDefault="001D0586" w:rsidP="001D0586">
      <w:pPr>
        <w:numPr>
          <w:ilvl w:val="0"/>
          <w:numId w:val="7"/>
        </w:numPr>
        <w:ind w:left="313" w:hanging="29"/>
        <w:contextualSpacing/>
        <w:rPr>
          <w:rFonts w:cstheme="minorHAnsi"/>
          <w:sz w:val="20"/>
          <w:szCs w:val="20"/>
        </w:rPr>
      </w:pPr>
      <w:r w:rsidRPr="0052359A">
        <w:rPr>
          <w:rFonts w:cstheme="minorHAnsi"/>
          <w:sz w:val="20"/>
          <w:szCs w:val="20"/>
        </w:rPr>
        <w:t xml:space="preserve">40,000 jobs to be located at Queen Elizabeth Olympic Park by the </w:t>
      </w:r>
      <w:proofErr w:type="spellStart"/>
      <w:r w:rsidRPr="0052359A">
        <w:rPr>
          <w:rFonts w:cstheme="minorHAnsi"/>
          <w:sz w:val="20"/>
          <w:szCs w:val="20"/>
        </w:rPr>
        <w:t>mid 2030s</w:t>
      </w:r>
      <w:proofErr w:type="spellEnd"/>
      <w:r w:rsidRPr="0052359A">
        <w:rPr>
          <w:rFonts w:cstheme="minorHAnsi"/>
          <w:sz w:val="20"/>
          <w:szCs w:val="20"/>
        </w:rPr>
        <w:t>, including:</w:t>
      </w:r>
    </w:p>
    <w:p w14:paraId="7410008F" w14:textId="77777777" w:rsidR="001D0586" w:rsidRPr="0052359A" w:rsidRDefault="001D0586" w:rsidP="001D0586">
      <w:pPr>
        <w:numPr>
          <w:ilvl w:val="0"/>
          <w:numId w:val="8"/>
        </w:numPr>
        <w:contextualSpacing/>
        <w:rPr>
          <w:rFonts w:eastAsia="Times New Roman" w:cstheme="minorHAnsi"/>
          <w:sz w:val="20"/>
          <w:szCs w:val="20"/>
          <w:lang w:eastAsia="en-GB"/>
        </w:rPr>
      </w:pPr>
      <w:r w:rsidRPr="0052359A">
        <w:rPr>
          <w:rFonts w:eastAsia="Times New Roman" w:cstheme="minorHAnsi"/>
          <w:sz w:val="20"/>
          <w:szCs w:val="20"/>
          <w:lang w:eastAsia="en-GB"/>
        </w:rPr>
        <w:t>25,000 at IQL</w:t>
      </w:r>
    </w:p>
    <w:p w14:paraId="24F27499" w14:textId="77777777" w:rsidR="001D0586" w:rsidRPr="0052359A" w:rsidRDefault="001D0586" w:rsidP="001D0586">
      <w:pPr>
        <w:numPr>
          <w:ilvl w:val="0"/>
          <w:numId w:val="8"/>
        </w:numPr>
        <w:contextualSpacing/>
        <w:rPr>
          <w:rFonts w:eastAsia="Times New Roman" w:cstheme="minorHAnsi"/>
          <w:sz w:val="20"/>
          <w:szCs w:val="20"/>
          <w:lang w:eastAsia="en-GB"/>
        </w:rPr>
      </w:pPr>
      <w:r w:rsidRPr="0052359A">
        <w:rPr>
          <w:rFonts w:eastAsia="Times New Roman" w:cstheme="minorHAnsi"/>
          <w:sz w:val="20"/>
          <w:szCs w:val="20"/>
          <w:lang w:eastAsia="en-GB"/>
        </w:rPr>
        <w:t>5300+ at Here East</w:t>
      </w:r>
    </w:p>
    <w:p w14:paraId="046FD4CC" w14:textId="77777777" w:rsidR="001D0586" w:rsidRPr="0052359A" w:rsidRDefault="001D0586" w:rsidP="001D0586">
      <w:pPr>
        <w:numPr>
          <w:ilvl w:val="0"/>
          <w:numId w:val="8"/>
        </w:numPr>
        <w:contextualSpacing/>
        <w:rPr>
          <w:rFonts w:eastAsia="Times New Roman" w:cstheme="minorHAnsi"/>
          <w:sz w:val="20"/>
          <w:szCs w:val="20"/>
          <w:lang w:eastAsia="en-GB"/>
        </w:rPr>
      </w:pPr>
      <w:r w:rsidRPr="0052359A">
        <w:rPr>
          <w:rFonts w:eastAsia="Times New Roman" w:cstheme="minorHAnsi"/>
          <w:sz w:val="20"/>
          <w:szCs w:val="20"/>
          <w:lang w:eastAsia="en-GB"/>
        </w:rPr>
        <w:t>2500+ at East Bank, plus 1100 indirect jobs</w:t>
      </w:r>
    </w:p>
    <w:p w14:paraId="514346F6" w14:textId="77777777" w:rsidR="001D0586" w:rsidRPr="0052359A" w:rsidRDefault="001D0586" w:rsidP="001D0586">
      <w:pPr>
        <w:numPr>
          <w:ilvl w:val="0"/>
          <w:numId w:val="8"/>
        </w:numPr>
        <w:contextualSpacing/>
        <w:rPr>
          <w:rFonts w:eastAsia="Times New Roman" w:cstheme="minorHAnsi"/>
          <w:sz w:val="20"/>
          <w:szCs w:val="20"/>
          <w:lang w:eastAsia="en-GB"/>
        </w:rPr>
      </w:pPr>
      <w:r w:rsidRPr="0052359A">
        <w:rPr>
          <w:rFonts w:eastAsia="Times New Roman" w:cstheme="minorHAnsi"/>
          <w:sz w:val="20"/>
          <w:szCs w:val="20"/>
          <w:lang w:eastAsia="en-GB"/>
        </w:rPr>
        <w:t xml:space="preserve">2000 in construction </w:t>
      </w:r>
    </w:p>
    <w:p w14:paraId="1D0635B1" w14:textId="77777777" w:rsidR="001D0586" w:rsidRPr="0052359A" w:rsidRDefault="001D0586" w:rsidP="001D0586">
      <w:pPr>
        <w:numPr>
          <w:ilvl w:val="0"/>
          <w:numId w:val="8"/>
        </w:numPr>
        <w:contextualSpacing/>
        <w:rPr>
          <w:rFonts w:eastAsia="Times New Roman" w:cstheme="minorHAnsi"/>
          <w:sz w:val="20"/>
          <w:szCs w:val="20"/>
          <w:lang w:eastAsia="en-GB"/>
        </w:rPr>
      </w:pPr>
      <w:r w:rsidRPr="0052359A">
        <w:rPr>
          <w:rFonts w:eastAsia="Times New Roman" w:cstheme="minorHAnsi"/>
          <w:sz w:val="20"/>
          <w:szCs w:val="20"/>
          <w:lang w:eastAsia="en-GB"/>
        </w:rPr>
        <w:t>4000 in neighbourhoods</w:t>
      </w:r>
    </w:p>
    <w:p w14:paraId="1246977A" w14:textId="77777777" w:rsidR="001D0586" w:rsidRPr="0052359A" w:rsidRDefault="001D0586" w:rsidP="001D0586">
      <w:pPr>
        <w:contextualSpacing/>
        <w:rPr>
          <w:rFonts w:eastAsia="Times New Roman" w:cstheme="minorHAnsi"/>
          <w:sz w:val="20"/>
          <w:szCs w:val="20"/>
          <w:lang w:eastAsia="en-GB"/>
        </w:rPr>
      </w:pPr>
    </w:p>
    <w:p w14:paraId="392DE46F" w14:textId="77777777" w:rsidR="001D0586" w:rsidRPr="0052359A" w:rsidRDefault="001D0586" w:rsidP="001D0586">
      <w:pPr>
        <w:contextualSpacing/>
        <w:rPr>
          <w:rFonts w:eastAsia="Times New Roman" w:cstheme="minorHAnsi"/>
          <w:sz w:val="20"/>
          <w:szCs w:val="20"/>
          <w:lang w:eastAsia="en-GB"/>
        </w:rPr>
      </w:pPr>
      <w:r w:rsidRPr="0052359A">
        <w:rPr>
          <w:rFonts w:eastAsia="Times New Roman" w:cstheme="minorHAnsi"/>
          <w:sz w:val="20"/>
          <w:szCs w:val="20"/>
          <w:lang w:eastAsia="en-GB"/>
        </w:rPr>
        <w:t xml:space="preserve">Tens of thousands of jobs in and around the </w:t>
      </w:r>
      <w:proofErr w:type="gramStart"/>
      <w:r w:rsidRPr="0052359A">
        <w:rPr>
          <w:rFonts w:eastAsia="Times New Roman" w:cstheme="minorHAnsi"/>
          <w:sz w:val="20"/>
          <w:szCs w:val="20"/>
          <w:lang w:eastAsia="en-GB"/>
        </w:rPr>
        <w:t>Park</w:t>
      </w:r>
      <w:proofErr w:type="gramEnd"/>
      <w:r w:rsidRPr="0052359A">
        <w:rPr>
          <w:rFonts w:eastAsia="Times New Roman" w:cstheme="minorHAnsi"/>
          <w:sz w:val="20"/>
          <w:szCs w:val="20"/>
          <w:lang w:eastAsia="en-GB"/>
        </w:rPr>
        <w:t xml:space="preserve"> have already been delivered through initiatives like:</w:t>
      </w:r>
    </w:p>
    <w:p w14:paraId="30A14A3F" w14:textId="3F197BC3" w:rsidR="001D0586" w:rsidRPr="0052359A" w:rsidRDefault="001D0586" w:rsidP="001D0586">
      <w:pPr>
        <w:pStyle w:val="ListParagraph"/>
        <w:numPr>
          <w:ilvl w:val="0"/>
          <w:numId w:val="5"/>
        </w:numPr>
        <w:rPr>
          <w:rFonts w:cstheme="minorHAnsi"/>
          <w:sz w:val="20"/>
          <w:szCs w:val="20"/>
        </w:rPr>
      </w:pPr>
      <w:r w:rsidRPr="0052359A">
        <w:rPr>
          <w:rFonts w:cstheme="minorHAnsi"/>
          <w:sz w:val="20"/>
          <w:szCs w:val="20"/>
        </w:rPr>
        <w:t>£2m investment in Good Growth Hub –. Over the next 5 years:</w:t>
      </w:r>
    </w:p>
    <w:p w14:paraId="36AA1726" w14:textId="77777777" w:rsidR="001D0586" w:rsidRPr="0052359A" w:rsidRDefault="001D0586" w:rsidP="001D0586">
      <w:pPr>
        <w:pStyle w:val="ListParagraph"/>
        <w:numPr>
          <w:ilvl w:val="1"/>
          <w:numId w:val="5"/>
        </w:numPr>
        <w:rPr>
          <w:rFonts w:cstheme="minorHAnsi"/>
          <w:sz w:val="20"/>
          <w:szCs w:val="20"/>
        </w:rPr>
      </w:pPr>
      <w:r w:rsidRPr="0052359A">
        <w:rPr>
          <w:rFonts w:cstheme="minorHAnsi"/>
          <w:sz w:val="20"/>
          <w:szCs w:val="20"/>
        </w:rPr>
        <w:t xml:space="preserve">2,800 local residents will receive information, advice and </w:t>
      </w:r>
      <w:proofErr w:type="gramStart"/>
      <w:r w:rsidRPr="0052359A">
        <w:rPr>
          <w:rFonts w:cstheme="minorHAnsi"/>
          <w:sz w:val="20"/>
          <w:szCs w:val="20"/>
        </w:rPr>
        <w:t>guidance</w:t>
      </w:r>
      <w:proofErr w:type="gramEnd"/>
      <w:r w:rsidRPr="0052359A">
        <w:rPr>
          <w:rFonts w:cstheme="minorHAnsi"/>
          <w:sz w:val="20"/>
          <w:szCs w:val="20"/>
        </w:rPr>
        <w:t xml:space="preserve"> </w:t>
      </w:r>
    </w:p>
    <w:p w14:paraId="3646D27D" w14:textId="77777777" w:rsidR="001D0586" w:rsidRPr="0052359A" w:rsidRDefault="001D0586" w:rsidP="001D0586">
      <w:pPr>
        <w:pStyle w:val="ListParagraph"/>
        <w:numPr>
          <w:ilvl w:val="1"/>
          <w:numId w:val="5"/>
        </w:numPr>
        <w:rPr>
          <w:rFonts w:cstheme="minorHAnsi"/>
          <w:sz w:val="20"/>
          <w:szCs w:val="20"/>
        </w:rPr>
      </w:pPr>
      <w:r w:rsidRPr="0052359A">
        <w:rPr>
          <w:rFonts w:cstheme="minorHAnsi"/>
          <w:sz w:val="20"/>
          <w:szCs w:val="20"/>
        </w:rPr>
        <w:t xml:space="preserve">600 will receive </w:t>
      </w:r>
      <w:proofErr w:type="gramStart"/>
      <w:r w:rsidRPr="0052359A">
        <w:rPr>
          <w:rFonts w:cstheme="minorHAnsi"/>
          <w:sz w:val="20"/>
          <w:szCs w:val="20"/>
        </w:rPr>
        <w:t>mentoring</w:t>
      </w:r>
      <w:proofErr w:type="gramEnd"/>
    </w:p>
    <w:p w14:paraId="5605DC67" w14:textId="77777777" w:rsidR="001D0586" w:rsidRPr="0052359A" w:rsidRDefault="001D0586" w:rsidP="001D0586">
      <w:pPr>
        <w:pStyle w:val="ListParagraph"/>
        <w:numPr>
          <w:ilvl w:val="1"/>
          <w:numId w:val="5"/>
        </w:numPr>
        <w:rPr>
          <w:rFonts w:cstheme="minorHAnsi"/>
          <w:sz w:val="20"/>
          <w:szCs w:val="20"/>
        </w:rPr>
      </w:pPr>
      <w:r w:rsidRPr="0052359A">
        <w:rPr>
          <w:rFonts w:cstheme="minorHAnsi"/>
          <w:sz w:val="20"/>
          <w:szCs w:val="20"/>
        </w:rPr>
        <w:t xml:space="preserve">850 businesses supported to adopt inclusive working </w:t>
      </w:r>
      <w:proofErr w:type="gramStart"/>
      <w:r w:rsidRPr="0052359A">
        <w:rPr>
          <w:rFonts w:cstheme="minorHAnsi"/>
          <w:sz w:val="20"/>
          <w:szCs w:val="20"/>
        </w:rPr>
        <w:t>practices</w:t>
      </w:r>
      <w:proofErr w:type="gramEnd"/>
    </w:p>
    <w:p w14:paraId="6404C6D8" w14:textId="77777777" w:rsidR="002B0A19" w:rsidRPr="002B0A19" w:rsidRDefault="001D0586" w:rsidP="008748C4">
      <w:pPr>
        <w:pStyle w:val="ListParagraph"/>
        <w:numPr>
          <w:ilvl w:val="1"/>
          <w:numId w:val="5"/>
        </w:numPr>
      </w:pPr>
      <w:r w:rsidRPr="002B0A19">
        <w:rPr>
          <w:rFonts w:cstheme="minorHAnsi"/>
          <w:sz w:val="20"/>
          <w:szCs w:val="20"/>
        </w:rPr>
        <w:t>465 jobs will be secured paying L</w:t>
      </w:r>
      <w:r w:rsidR="00F92272" w:rsidRPr="002B0A19">
        <w:rPr>
          <w:rFonts w:cstheme="minorHAnsi"/>
          <w:sz w:val="20"/>
          <w:szCs w:val="20"/>
        </w:rPr>
        <w:t xml:space="preserve">ondon </w:t>
      </w:r>
      <w:r w:rsidRPr="002B0A19">
        <w:rPr>
          <w:rFonts w:cstheme="minorHAnsi"/>
          <w:sz w:val="20"/>
          <w:szCs w:val="20"/>
        </w:rPr>
        <w:t>L</w:t>
      </w:r>
      <w:r w:rsidR="00F92272" w:rsidRPr="002B0A19">
        <w:rPr>
          <w:rFonts w:cstheme="minorHAnsi"/>
          <w:sz w:val="20"/>
          <w:szCs w:val="20"/>
        </w:rPr>
        <w:t xml:space="preserve">iving </w:t>
      </w:r>
      <w:r w:rsidRPr="002B0A19">
        <w:rPr>
          <w:rFonts w:cstheme="minorHAnsi"/>
          <w:sz w:val="20"/>
          <w:szCs w:val="20"/>
        </w:rPr>
        <w:t>W</w:t>
      </w:r>
      <w:r w:rsidR="00F92272" w:rsidRPr="002B0A19">
        <w:rPr>
          <w:rFonts w:cstheme="minorHAnsi"/>
          <w:sz w:val="20"/>
          <w:szCs w:val="20"/>
        </w:rPr>
        <w:t>age</w:t>
      </w:r>
      <w:r w:rsidRPr="002B0A19">
        <w:rPr>
          <w:rFonts w:cstheme="minorHAnsi"/>
          <w:sz w:val="20"/>
          <w:szCs w:val="20"/>
        </w:rPr>
        <w:t xml:space="preserve"> as a </w:t>
      </w:r>
      <w:proofErr w:type="gramStart"/>
      <w:r w:rsidRPr="002B0A19">
        <w:rPr>
          <w:rFonts w:cstheme="minorHAnsi"/>
          <w:sz w:val="20"/>
          <w:szCs w:val="20"/>
        </w:rPr>
        <w:t>minimum</w:t>
      </w:r>
      <w:proofErr w:type="gramEnd"/>
    </w:p>
    <w:p w14:paraId="288F5E48" w14:textId="78D3B611" w:rsidR="001D0586" w:rsidRPr="002B0A19" w:rsidRDefault="00000000" w:rsidP="002B0A19">
      <w:pPr>
        <w:pStyle w:val="ListParagraph"/>
        <w:numPr>
          <w:ilvl w:val="1"/>
          <w:numId w:val="5"/>
        </w:numPr>
      </w:pPr>
      <w:hyperlink r:id="rId33" w:history="1">
        <w:r w:rsidR="001D0586" w:rsidRPr="002B0A19">
          <w:rPr>
            <w:rStyle w:val="Hyperlink"/>
            <w:rFonts w:eastAsia="Times New Roman" w:cstheme="minorHAnsi"/>
            <w:sz w:val="20"/>
            <w:szCs w:val="20"/>
            <w:lang w:eastAsia="en-GB"/>
          </w:rPr>
          <w:t>SHIFT innovation district</w:t>
        </w:r>
      </w:hyperlink>
      <w:r w:rsidR="001D0586" w:rsidRPr="002B0A19">
        <w:rPr>
          <w:rFonts w:eastAsia="Times New Roman" w:cstheme="minorHAnsi"/>
          <w:sz w:val="20"/>
          <w:szCs w:val="20"/>
          <w:lang w:eastAsia="en-GB"/>
        </w:rPr>
        <w:t xml:space="preserve"> - </w:t>
      </w:r>
      <w:r w:rsidR="002B0A19" w:rsidRPr="002B0A19">
        <w:rPr>
          <w:rFonts w:cstheme="minorHAnsi"/>
          <w:sz w:val="20"/>
          <w:szCs w:val="20"/>
        </w:rPr>
        <w:t xml:space="preserve">SHIFT is the innovation district based on </w:t>
      </w:r>
      <w:r w:rsidR="002B0A19">
        <w:rPr>
          <w:rFonts w:cstheme="minorHAnsi"/>
          <w:sz w:val="20"/>
          <w:szCs w:val="20"/>
        </w:rPr>
        <w:t>the</w:t>
      </w:r>
      <w:r w:rsidR="002B0A19" w:rsidRPr="002B0A19">
        <w:rPr>
          <w:rFonts w:cstheme="minorHAnsi"/>
          <w:sz w:val="20"/>
          <w:szCs w:val="20"/>
        </w:rPr>
        <w:t xml:space="preserve"> </w:t>
      </w:r>
      <w:proofErr w:type="gramStart"/>
      <w:r w:rsidR="002B0A19" w:rsidRPr="002B0A19">
        <w:rPr>
          <w:rFonts w:cstheme="minorHAnsi"/>
          <w:sz w:val="20"/>
          <w:szCs w:val="20"/>
        </w:rPr>
        <w:t>Park</w:t>
      </w:r>
      <w:proofErr w:type="gramEnd"/>
      <w:r w:rsidR="002B0A19" w:rsidRPr="002B0A19">
        <w:rPr>
          <w:rFonts w:cstheme="minorHAnsi"/>
          <w:sz w:val="20"/>
          <w:szCs w:val="20"/>
        </w:rPr>
        <w:t>, which brings together business, academia, government and local communities to find and scale solutions to the major challenges of city life, with a focus on climate emergency response, health and wellbeing, and mobility</w:t>
      </w:r>
    </w:p>
    <w:p w14:paraId="1F20B026" w14:textId="77777777" w:rsidR="001D0586" w:rsidRPr="0052359A" w:rsidRDefault="001D0586" w:rsidP="001D0586">
      <w:pPr>
        <w:pStyle w:val="ListParagraph"/>
        <w:numPr>
          <w:ilvl w:val="0"/>
          <w:numId w:val="5"/>
        </w:numPr>
        <w:rPr>
          <w:rFonts w:cstheme="minorHAnsi"/>
          <w:sz w:val="20"/>
          <w:szCs w:val="20"/>
        </w:rPr>
      </w:pPr>
      <w:r w:rsidRPr="0052359A">
        <w:rPr>
          <w:rFonts w:cstheme="minorHAnsi"/>
          <w:sz w:val="20"/>
          <w:szCs w:val="20"/>
        </w:rPr>
        <w:t xml:space="preserve">500 local people trained at Build East construction and skills hub each year along with 70 </w:t>
      </w:r>
      <w:proofErr w:type="gramStart"/>
      <w:r w:rsidRPr="0052359A">
        <w:rPr>
          <w:rFonts w:cstheme="minorHAnsi"/>
          <w:sz w:val="20"/>
          <w:szCs w:val="20"/>
        </w:rPr>
        <w:t>apprentices</w:t>
      </w:r>
      <w:proofErr w:type="gramEnd"/>
    </w:p>
    <w:p w14:paraId="65C8BFF0" w14:textId="629DB2F6" w:rsidR="001D0586" w:rsidRPr="0052359A" w:rsidRDefault="001D0586" w:rsidP="001D0586">
      <w:pPr>
        <w:spacing w:line="240" w:lineRule="auto"/>
        <w:rPr>
          <w:rFonts w:cstheme="minorHAnsi"/>
          <w:sz w:val="20"/>
          <w:szCs w:val="20"/>
        </w:rPr>
      </w:pPr>
      <w:r w:rsidRPr="0052359A">
        <w:rPr>
          <w:rFonts w:cstheme="minorHAnsi"/>
          <w:sz w:val="20"/>
          <w:szCs w:val="20"/>
        </w:rPr>
        <w:t>The London Living Wage is paid to all employees working in Park’s venues or businesses.</w:t>
      </w:r>
    </w:p>
    <w:p w14:paraId="0DB6F83A" w14:textId="77777777" w:rsidR="006503AC" w:rsidRPr="0052359A" w:rsidRDefault="006503AC" w:rsidP="006330AD">
      <w:pPr>
        <w:spacing w:after="0" w:line="240" w:lineRule="auto"/>
        <w:rPr>
          <w:rFonts w:cstheme="minorHAnsi"/>
          <w:b/>
          <w:bCs/>
          <w:sz w:val="20"/>
          <w:szCs w:val="20"/>
        </w:rPr>
      </w:pPr>
    </w:p>
    <w:p w14:paraId="5A6C7047" w14:textId="77777777" w:rsidR="007A58E9" w:rsidRDefault="007A58E9" w:rsidP="006330AD">
      <w:pPr>
        <w:spacing w:line="240" w:lineRule="auto"/>
        <w:rPr>
          <w:rFonts w:cstheme="minorHAnsi"/>
          <w:b/>
          <w:bCs/>
          <w:sz w:val="20"/>
          <w:szCs w:val="20"/>
        </w:rPr>
      </w:pPr>
    </w:p>
    <w:p w14:paraId="0C308648" w14:textId="42E15AFD" w:rsidR="0085072C" w:rsidRPr="0052359A" w:rsidRDefault="006330AD" w:rsidP="006330AD">
      <w:pPr>
        <w:spacing w:line="240" w:lineRule="auto"/>
        <w:rPr>
          <w:rFonts w:cstheme="minorHAnsi"/>
          <w:sz w:val="20"/>
          <w:szCs w:val="20"/>
        </w:rPr>
      </w:pPr>
      <w:r w:rsidRPr="0052359A">
        <w:rPr>
          <w:rFonts w:cstheme="minorHAnsi"/>
          <w:b/>
          <w:bCs/>
          <w:sz w:val="20"/>
          <w:szCs w:val="20"/>
        </w:rPr>
        <w:t xml:space="preserve">For more information about the Park, venues and visitor attractions please </w:t>
      </w:r>
      <w:r w:rsidR="005F3C39" w:rsidRPr="0052359A">
        <w:rPr>
          <w:rFonts w:cstheme="minorHAnsi"/>
          <w:b/>
          <w:bCs/>
          <w:sz w:val="20"/>
          <w:szCs w:val="20"/>
        </w:rPr>
        <w:t xml:space="preserve">contact the LLDC press office on </w:t>
      </w:r>
      <w:hyperlink r:id="rId34" w:history="1">
        <w:r w:rsidR="005F3C39" w:rsidRPr="0052359A">
          <w:rPr>
            <w:rStyle w:val="Hyperlink"/>
            <w:rFonts w:cstheme="minorHAnsi"/>
            <w:b/>
            <w:bCs/>
            <w:sz w:val="20"/>
            <w:szCs w:val="20"/>
          </w:rPr>
          <w:t>press@londonlegacy.co.uk</w:t>
        </w:r>
      </w:hyperlink>
      <w:r w:rsidR="005F3C39" w:rsidRPr="0052359A">
        <w:rPr>
          <w:rFonts w:cstheme="minorHAnsi"/>
          <w:b/>
          <w:bCs/>
          <w:sz w:val="20"/>
          <w:szCs w:val="20"/>
        </w:rPr>
        <w:t xml:space="preserve"> or call +44 (0) 20</w:t>
      </w:r>
      <w:r w:rsidR="006E6219" w:rsidRPr="0052359A">
        <w:rPr>
          <w:rFonts w:cstheme="minorHAnsi"/>
          <w:b/>
          <w:bCs/>
          <w:sz w:val="20"/>
          <w:szCs w:val="20"/>
        </w:rPr>
        <w:t>3 734 9010.</w:t>
      </w:r>
      <w:r w:rsidR="005F3C39" w:rsidRPr="0052359A">
        <w:rPr>
          <w:rFonts w:cstheme="minorHAnsi"/>
          <w:b/>
          <w:bCs/>
          <w:sz w:val="20"/>
          <w:szCs w:val="20"/>
        </w:rPr>
        <w:t xml:space="preserve"> </w:t>
      </w:r>
      <w:r w:rsidR="006E6219" w:rsidRPr="0052359A">
        <w:rPr>
          <w:rFonts w:cstheme="minorHAnsi"/>
          <w:sz w:val="20"/>
          <w:szCs w:val="20"/>
        </w:rPr>
        <w:t xml:space="preserve"> </w:t>
      </w:r>
      <w:r w:rsidR="005F3C39" w:rsidRPr="0052359A">
        <w:rPr>
          <w:rFonts w:cstheme="minorHAnsi"/>
          <w:sz w:val="20"/>
          <w:szCs w:val="20"/>
        </w:rPr>
        <w:t>The press office operates 24/7, 365 days a year.</w:t>
      </w:r>
    </w:p>
    <w:p w14:paraId="55296C42" w14:textId="20DCAC72" w:rsidR="005F3C39" w:rsidRPr="0052359A" w:rsidRDefault="006E6219" w:rsidP="005F3C39">
      <w:pPr>
        <w:rPr>
          <w:rFonts w:cstheme="minorHAnsi"/>
          <w:sz w:val="20"/>
          <w:szCs w:val="20"/>
        </w:rPr>
      </w:pPr>
      <w:r w:rsidRPr="0052359A">
        <w:rPr>
          <w:rFonts w:cstheme="minorHAnsi"/>
          <w:sz w:val="20"/>
          <w:szCs w:val="20"/>
        </w:rPr>
        <w:t xml:space="preserve">Please contact us if you need </w:t>
      </w:r>
      <w:r w:rsidR="005F3C39" w:rsidRPr="0052359A">
        <w:rPr>
          <w:rFonts w:cstheme="minorHAnsi"/>
          <w:sz w:val="20"/>
          <w:szCs w:val="20"/>
        </w:rPr>
        <w:t xml:space="preserve">spokespeople to talk about </w:t>
      </w:r>
      <w:r w:rsidRPr="0052359A">
        <w:rPr>
          <w:rFonts w:cstheme="minorHAnsi"/>
          <w:sz w:val="20"/>
          <w:szCs w:val="20"/>
        </w:rPr>
        <w:t xml:space="preserve">topics including Queen Elizabeth Olympic </w:t>
      </w:r>
      <w:r w:rsidR="005F3C39" w:rsidRPr="0052359A">
        <w:rPr>
          <w:rFonts w:cstheme="minorHAnsi"/>
          <w:sz w:val="20"/>
          <w:szCs w:val="20"/>
        </w:rPr>
        <w:t xml:space="preserve">Park, </w:t>
      </w:r>
      <w:r w:rsidRPr="0052359A">
        <w:rPr>
          <w:rFonts w:cstheme="minorHAnsi"/>
          <w:sz w:val="20"/>
          <w:szCs w:val="20"/>
        </w:rPr>
        <w:t xml:space="preserve">the legacy from the London 2012 Games, </w:t>
      </w:r>
      <w:r w:rsidR="005F3C39" w:rsidRPr="0052359A">
        <w:rPr>
          <w:rFonts w:cstheme="minorHAnsi"/>
          <w:sz w:val="20"/>
          <w:szCs w:val="20"/>
        </w:rPr>
        <w:t xml:space="preserve">events and sport, regeneration, tourism, cultural quarters, jobs and skills, community relations and </w:t>
      </w:r>
      <w:r w:rsidRPr="0052359A">
        <w:rPr>
          <w:rFonts w:cstheme="minorHAnsi"/>
          <w:sz w:val="20"/>
          <w:szCs w:val="20"/>
        </w:rPr>
        <w:t>more.</w:t>
      </w:r>
    </w:p>
    <w:p w14:paraId="0D411743" w14:textId="77777777" w:rsidR="005F3C39" w:rsidRPr="0052359A" w:rsidRDefault="005F3C39" w:rsidP="006330AD">
      <w:pPr>
        <w:spacing w:line="240" w:lineRule="auto"/>
        <w:rPr>
          <w:rFonts w:cstheme="minorHAnsi"/>
          <w:sz w:val="20"/>
          <w:szCs w:val="20"/>
        </w:rPr>
      </w:pPr>
    </w:p>
    <w:sectPr w:rsidR="005F3C39" w:rsidRPr="0052359A" w:rsidSect="003868BA">
      <w:headerReference w:type="default" r:id="rId35"/>
      <w:footerReference w:type="default" r:id="rId36"/>
      <w:pgSz w:w="11906" w:h="16838"/>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66CC" w14:textId="77777777" w:rsidR="005C0255" w:rsidRDefault="005C0255">
      <w:pPr>
        <w:spacing w:after="0" w:line="240" w:lineRule="auto"/>
      </w:pPr>
      <w:r>
        <w:separator/>
      </w:r>
    </w:p>
  </w:endnote>
  <w:endnote w:type="continuationSeparator" w:id="0">
    <w:p w14:paraId="4BBF543D" w14:textId="77777777" w:rsidR="005C0255" w:rsidRDefault="005C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D60C" w14:textId="77777777" w:rsidR="00B37464" w:rsidRDefault="00CE0CDD">
    <w:pPr>
      <w:pStyle w:val="Footer"/>
    </w:pPr>
    <w:r>
      <w:rPr>
        <w:noProof/>
      </w:rPr>
      <mc:AlternateContent>
        <mc:Choice Requires="wps">
          <w:drawing>
            <wp:anchor distT="0" distB="0" distL="114300" distR="114300" simplePos="0" relativeHeight="251660288" behindDoc="0" locked="0" layoutInCell="1" allowOverlap="1" wp14:anchorId="6EF0F378" wp14:editId="2CB936CF">
              <wp:simplePos x="0" y="0"/>
              <wp:positionH relativeFrom="column">
                <wp:posOffset>0</wp:posOffset>
              </wp:positionH>
              <wp:positionV relativeFrom="paragraph">
                <wp:posOffset>0</wp:posOffset>
              </wp:positionV>
              <wp:extent cx="7626142" cy="677917"/>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626142" cy="677917"/>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869971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0" to="600.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" strokecolor="#bfbfbf [2412]"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BA3D" w14:textId="77777777" w:rsidR="005C0255" w:rsidRDefault="005C0255">
      <w:pPr>
        <w:spacing w:after="0" w:line="240" w:lineRule="auto"/>
      </w:pPr>
      <w:r>
        <w:separator/>
      </w:r>
    </w:p>
  </w:footnote>
  <w:footnote w:type="continuationSeparator" w:id="0">
    <w:p w14:paraId="33DCE3AB" w14:textId="77777777" w:rsidR="005C0255" w:rsidRDefault="005C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77EB" w14:textId="7012DC30" w:rsidR="00B37464" w:rsidRDefault="0010768D" w:rsidP="0010768D">
    <w:pPr>
      <w:pStyle w:val="Header"/>
      <w:jc w:val="right"/>
    </w:pPr>
    <w:r>
      <w:rPr>
        <w:noProof/>
      </w:rPr>
      <w:drawing>
        <wp:inline distT="0" distB="0" distL="0" distR="0" wp14:anchorId="1EEC2A42" wp14:editId="1D2F820A">
          <wp:extent cx="1149350" cy="815094"/>
          <wp:effectExtent l="0" t="0" r="0" b="0"/>
          <wp:docPr id="52937622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76229"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125" cy="820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F1"/>
    <w:multiLevelType w:val="hybridMultilevel"/>
    <w:tmpl w:val="668EA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2BC7"/>
    <w:multiLevelType w:val="hybridMultilevel"/>
    <w:tmpl w:val="568CC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73602"/>
    <w:multiLevelType w:val="hybridMultilevel"/>
    <w:tmpl w:val="9AB6B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3C6952"/>
    <w:multiLevelType w:val="hybridMultilevel"/>
    <w:tmpl w:val="81CE54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C97722"/>
    <w:multiLevelType w:val="hybridMultilevel"/>
    <w:tmpl w:val="001C80E8"/>
    <w:lvl w:ilvl="0" w:tplc="B98CBE6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E63E0"/>
    <w:multiLevelType w:val="hybridMultilevel"/>
    <w:tmpl w:val="CAD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15A14"/>
    <w:multiLevelType w:val="hybridMultilevel"/>
    <w:tmpl w:val="F6B6368A"/>
    <w:lvl w:ilvl="0" w:tplc="C37876AE">
      <w:start w:val="1"/>
      <w:numFmt w:val="bullet"/>
      <w:lvlText w:val=""/>
      <w:lvlJc w:val="left"/>
      <w:pPr>
        <w:ind w:left="720" w:hanging="360"/>
      </w:pPr>
      <w:rPr>
        <w:rFonts w:ascii="Symbol" w:hAnsi="Symbol" w:hint="default"/>
      </w:rPr>
    </w:lvl>
    <w:lvl w:ilvl="1" w:tplc="53A2FE60">
      <w:start w:val="1"/>
      <w:numFmt w:val="bullet"/>
      <w:lvlText w:val="o"/>
      <w:lvlJc w:val="left"/>
      <w:pPr>
        <w:ind w:left="1440" w:hanging="360"/>
      </w:pPr>
      <w:rPr>
        <w:rFonts w:ascii="Courier New" w:hAnsi="Courier New" w:hint="default"/>
      </w:rPr>
    </w:lvl>
    <w:lvl w:ilvl="2" w:tplc="3F6EC6CA">
      <w:start w:val="1"/>
      <w:numFmt w:val="bullet"/>
      <w:lvlText w:val=""/>
      <w:lvlJc w:val="left"/>
      <w:pPr>
        <w:ind w:left="2160" w:hanging="360"/>
      </w:pPr>
      <w:rPr>
        <w:rFonts w:ascii="Wingdings" w:hAnsi="Wingdings" w:hint="default"/>
      </w:rPr>
    </w:lvl>
    <w:lvl w:ilvl="3" w:tplc="D186C2CC">
      <w:start w:val="1"/>
      <w:numFmt w:val="bullet"/>
      <w:lvlText w:val=""/>
      <w:lvlJc w:val="left"/>
      <w:pPr>
        <w:ind w:left="2880" w:hanging="360"/>
      </w:pPr>
      <w:rPr>
        <w:rFonts w:ascii="Symbol" w:hAnsi="Symbol" w:hint="default"/>
      </w:rPr>
    </w:lvl>
    <w:lvl w:ilvl="4" w:tplc="B7A8201E">
      <w:start w:val="1"/>
      <w:numFmt w:val="bullet"/>
      <w:lvlText w:val="o"/>
      <w:lvlJc w:val="left"/>
      <w:pPr>
        <w:ind w:left="3600" w:hanging="360"/>
      </w:pPr>
      <w:rPr>
        <w:rFonts w:ascii="Courier New" w:hAnsi="Courier New" w:hint="default"/>
      </w:rPr>
    </w:lvl>
    <w:lvl w:ilvl="5" w:tplc="AA9A5372">
      <w:start w:val="1"/>
      <w:numFmt w:val="bullet"/>
      <w:lvlText w:val=""/>
      <w:lvlJc w:val="left"/>
      <w:pPr>
        <w:ind w:left="4320" w:hanging="360"/>
      </w:pPr>
      <w:rPr>
        <w:rFonts w:ascii="Wingdings" w:hAnsi="Wingdings" w:hint="default"/>
      </w:rPr>
    </w:lvl>
    <w:lvl w:ilvl="6" w:tplc="B7A23FD2">
      <w:start w:val="1"/>
      <w:numFmt w:val="bullet"/>
      <w:lvlText w:val=""/>
      <w:lvlJc w:val="left"/>
      <w:pPr>
        <w:ind w:left="5040" w:hanging="360"/>
      </w:pPr>
      <w:rPr>
        <w:rFonts w:ascii="Symbol" w:hAnsi="Symbol" w:hint="default"/>
      </w:rPr>
    </w:lvl>
    <w:lvl w:ilvl="7" w:tplc="B706D75C">
      <w:start w:val="1"/>
      <w:numFmt w:val="bullet"/>
      <w:lvlText w:val="o"/>
      <w:lvlJc w:val="left"/>
      <w:pPr>
        <w:ind w:left="5760" w:hanging="360"/>
      </w:pPr>
      <w:rPr>
        <w:rFonts w:ascii="Courier New" w:hAnsi="Courier New" w:hint="default"/>
      </w:rPr>
    </w:lvl>
    <w:lvl w:ilvl="8" w:tplc="74CE9666">
      <w:start w:val="1"/>
      <w:numFmt w:val="bullet"/>
      <w:lvlText w:val=""/>
      <w:lvlJc w:val="left"/>
      <w:pPr>
        <w:ind w:left="6480" w:hanging="360"/>
      </w:pPr>
      <w:rPr>
        <w:rFonts w:ascii="Wingdings" w:hAnsi="Wingdings" w:hint="default"/>
      </w:rPr>
    </w:lvl>
  </w:abstractNum>
  <w:abstractNum w:abstractNumId="7" w15:restartNumberingAfterBreak="0">
    <w:nsid w:val="615C575C"/>
    <w:multiLevelType w:val="hybridMultilevel"/>
    <w:tmpl w:val="7EB2D95E"/>
    <w:lvl w:ilvl="0" w:tplc="C3787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848B1"/>
    <w:multiLevelType w:val="hybridMultilevel"/>
    <w:tmpl w:val="1178A75A"/>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num w:numId="1" w16cid:durableId="1484201935">
    <w:abstractNumId w:val="0"/>
  </w:num>
  <w:num w:numId="2" w16cid:durableId="732434609">
    <w:abstractNumId w:val="6"/>
  </w:num>
  <w:num w:numId="3" w16cid:durableId="32584918">
    <w:abstractNumId w:val="2"/>
  </w:num>
  <w:num w:numId="4" w16cid:durableId="783965936">
    <w:abstractNumId w:val="5"/>
  </w:num>
  <w:num w:numId="5" w16cid:durableId="1549565923">
    <w:abstractNumId w:val="1"/>
  </w:num>
  <w:num w:numId="6" w16cid:durableId="63069767">
    <w:abstractNumId w:val="7"/>
  </w:num>
  <w:num w:numId="7" w16cid:durableId="272132181">
    <w:abstractNumId w:val="8"/>
  </w:num>
  <w:num w:numId="8" w16cid:durableId="1445536048">
    <w:abstractNumId w:val="3"/>
  </w:num>
  <w:num w:numId="9" w16cid:durableId="75790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AD"/>
    <w:rsid w:val="000A3D68"/>
    <w:rsid w:val="0010768D"/>
    <w:rsid w:val="00133344"/>
    <w:rsid w:val="001D0586"/>
    <w:rsid w:val="002028D4"/>
    <w:rsid w:val="00282236"/>
    <w:rsid w:val="002B0A19"/>
    <w:rsid w:val="00323347"/>
    <w:rsid w:val="003546EA"/>
    <w:rsid w:val="00434383"/>
    <w:rsid w:val="004378EE"/>
    <w:rsid w:val="00444E64"/>
    <w:rsid w:val="00451FF1"/>
    <w:rsid w:val="00457428"/>
    <w:rsid w:val="004E3B4B"/>
    <w:rsid w:val="0052359A"/>
    <w:rsid w:val="005B64D9"/>
    <w:rsid w:val="005C0255"/>
    <w:rsid w:val="005D30A2"/>
    <w:rsid w:val="005E3706"/>
    <w:rsid w:val="005E780C"/>
    <w:rsid w:val="005F1733"/>
    <w:rsid w:val="005F3C39"/>
    <w:rsid w:val="006330AD"/>
    <w:rsid w:val="006503AC"/>
    <w:rsid w:val="00666CD2"/>
    <w:rsid w:val="00671AFE"/>
    <w:rsid w:val="006E6219"/>
    <w:rsid w:val="00780762"/>
    <w:rsid w:val="007A58E9"/>
    <w:rsid w:val="007F5C13"/>
    <w:rsid w:val="0085072C"/>
    <w:rsid w:val="008E2319"/>
    <w:rsid w:val="00914831"/>
    <w:rsid w:val="00943415"/>
    <w:rsid w:val="009C09EF"/>
    <w:rsid w:val="00A42815"/>
    <w:rsid w:val="00A77E32"/>
    <w:rsid w:val="00AD089F"/>
    <w:rsid w:val="00B37464"/>
    <w:rsid w:val="00BF0641"/>
    <w:rsid w:val="00C11187"/>
    <w:rsid w:val="00C32E9B"/>
    <w:rsid w:val="00C32FB0"/>
    <w:rsid w:val="00C52B4C"/>
    <w:rsid w:val="00CB6455"/>
    <w:rsid w:val="00CE0CDD"/>
    <w:rsid w:val="00CE6D4F"/>
    <w:rsid w:val="00D746EC"/>
    <w:rsid w:val="00DA509D"/>
    <w:rsid w:val="00DB1089"/>
    <w:rsid w:val="00DC18F8"/>
    <w:rsid w:val="00DD43E6"/>
    <w:rsid w:val="00F00F25"/>
    <w:rsid w:val="00F91EB6"/>
    <w:rsid w:val="00F92272"/>
    <w:rsid w:val="00FB75D7"/>
    <w:rsid w:val="544388F4"/>
    <w:rsid w:val="6FD1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8F2E"/>
  <w15:chartTrackingRefBased/>
  <w15:docId w15:val="{4297EA21-EBB9-4408-B8DF-9C8E2C2A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A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1 Char"/>
    <w:basedOn w:val="DefaultParagraphFont"/>
    <w:link w:val="ListParagraph"/>
    <w:uiPriority w:val="34"/>
    <w:qFormat/>
    <w:locked/>
    <w:rsid w:val="006330AD"/>
  </w:style>
  <w:style w:type="paragraph" w:styleId="ListParagraph">
    <w:name w:val="List Paragraph"/>
    <w:aliases w:val="Dot pt,F5 List Paragraph,List Paragraph1,Numbered Para 1,No Spacing1,List Paragraph Char Char Char,Indicator Text,Bullet Points,MAIN CONTENT,Bullet 1,List Paragraph11,Párrafo de lista,Recommendation,Colorful List - Accent 11,Letter Text"/>
    <w:basedOn w:val="Normal"/>
    <w:link w:val="ListParagraphChar"/>
    <w:uiPriority w:val="34"/>
    <w:qFormat/>
    <w:rsid w:val="006330AD"/>
    <w:pPr>
      <w:spacing w:line="256" w:lineRule="auto"/>
      <w:ind w:left="720"/>
      <w:contextualSpacing/>
    </w:pPr>
    <w:rPr>
      <w:kern w:val="2"/>
      <w14:ligatures w14:val="standardContextual"/>
    </w:rPr>
  </w:style>
  <w:style w:type="character" w:styleId="Hyperlink">
    <w:name w:val="Hyperlink"/>
    <w:basedOn w:val="DefaultParagraphFont"/>
    <w:uiPriority w:val="99"/>
    <w:unhideWhenUsed/>
    <w:rsid w:val="006330AD"/>
    <w:rPr>
      <w:color w:val="0563C1" w:themeColor="hyperlink"/>
      <w:u w:val="single"/>
    </w:rPr>
  </w:style>
  <w:style w:type="paragraph" w:styleId="Header">
    <w:name w:val="header"/>
    <w:basedOn w:val="Normal"/>
    <w:link w:val="HeaderChar"/>
    <w:uiPriority w:val="99"/>
    <w:unhideWhenUsed/>
    <w:rsid w:val="00633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0AD"/>
    <w:rPr>
      <w:kern w:val="0"/>
      <w14:ligatures w14:val="none"/>
    </w:rPr>
  </w:style>
  <w:style w:type="paragraph" w:styleId="Footer">
    <w:name w:val="footer"/>
    <w:basedOn w:val="Normal"/>
    <w:link w:val="FooterChar"/>
    <w:uiPriority w:val="99"/>
    <w:unhideWhenUsed/>
    <w:rsid w:val="00633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0AD"/>
    <w:rPr>
      <w:kern w:val="0"/>
      <w14:ligatures w14:val="none"/>
    </w:rPr>
  </w:style>
  <w:style w:type="paragraph" w:styleId="NormalWeb">
    <w:name w:val="Normal (Web)"/>
    <w:basedOn w:val="Normal"/>
    <w:uiPriority w:val="99"/>
    <w:unhideWhenUsed/>
    <w:rsid w:val="00633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46EC"/>
    <w:rPr>
      <w:color w:val="605E5C"/>
      <w:shd w:val="clear" w:color="auto" w:fill="E1DFDD"/>
    </w:rPr>
  </w:style>
  <w:style w:type="character" w:styleId="FollowedHyperlink">
    <w:name w:val="FollowedHyperlink"/>
    <w:basedOn w:val="DefaultParagraphFont"/>
    <w:uiPriority w:val="99"/>
    <w:semiHidden/>
    <w:unhideWhenUsed/>
    <w:rsid w:val="00D746EC"/>
    <w:rPr>
      <w:color w:val="954F72" w:themeColor="followedHyperlink"/>
      <w:u w:val="single"/>
    </w:rPr>
  </w:style>
  <w:style w:type="paragraph" w:styleId="Revision">
    <w:name w:val="Revision"/>
    <w:hidden/>
    <w:uiPriority w:val="99"/>
    <w:semiHidden/>
    <w:rsid w:val="00457428"/>
    <w:pPr>
      <w:spacing w:after="0" w:line="240" w:lineRule="auto"/>
    </w:pPr>
    <w:rPr>
      <w:kern w:val="0"/>
      <w14:ligatures w14:val="none"/>
    </w:rPr>
  </w:style>
  <w:style w:type="character" w:styleId="Strong">
    <w:name w:val="Strong"/>
    <w:basedOn w:val="DefaultParagraphFont"/>
    <w:uiPriority w:val="22"/>
    <w:qFormat/>
    <w:rsid w:val="005E780C"/>
    <w:rPr>
      <w:b/>
      <w:bCs/>
    </w:rPr>
  </w:style>
  <w:style w:type="character" w:styleId="CommentReference">
    <w:name w:val="annotation reference"/>
    <w:basedOn w:val="DefaultParagraphFont"/>
    <w:uiPriority w:val="99"/>
    <w:semiHidden/>
    <w:unhideWhenUsed/>
    <w:rsid w:val="007F5C13"/>
    <w:rPr>
      <w:sz w:val="16"/>
      <w:szCs w:val="16"/>
    </w:rPr>
  </w:style>
  <w:style w:type="paragraph" w:styleId="CommentText">
    <w:name w:val="annotation text"/>
    <w:basedOn w:val="Normal"/>
    <w:link w:val="CommentTextChar"/>
    <w:uiPriority w:val="99"/>
    <w:unhideWhenUsed/>
    <w:rsid w:val="007F5C13"/>
    <w:pPr>
      <w:spacing w:line="240" w:lineRule="auto"/>
    </w:pPr>
    <w:rPr>
      <w:sz w:val="20"/>
      <w:szCs w:val="20"/>
    </w:rPr>
  </w:style>
  <w:style w:type="character" w:customStyle="1" w:styleId="CommentTextChar">
    <w:name w:val="Comment Text Char"/>
    <w:basedOn w:val="DefaultParagraphFont"/>
    <w:link w:val="CommentText"/>
    <w:uiPriority w:val="99"/>
    <w:rsid w:val="007F5C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5C13"/>
    <w:rPr>
      <w:b/>
      <w:bCs/>
    </w:rPr>
  </w:style>
  <w:style w:type="character" w:customStyle="1" w:styleId="CommentSubjectChar">
    <w:name w:val="Comment Subject Char"/>
    <w:basedOn w:val="CommentTextChar"/>
    <w:link w:val="CommentSubject"/>
    <w:uiPriority w:val="99"/>
    <w:semiHidden/>
    <w:rsid w:val="007F5C13"/>
    <w:rPr>
      <w:b/>
      <w:bCs/>
      <w:kern w:val="0"/>
      <w:sz w:val="20"/>
      <w:szCs w:val="20"/>
      <w14:ligatures w14:val="none"/>
    </w:rPr>
  </w:style>
  <w:style w:type="paragraph" w:styleId="NoSpacing">
    <w:name w:val="No Spacing"/>
    <w:uiPriority w:val="1"/>
    <w:qFormat/>
    <w:rsid w:val="0052359A"/>
    <w:pPr>
      <w:spacing w:after="0" w:line="240" w:lineRule="auto"/>
    </w:pPr>
    <w:rPr>
      <w:kern w:val="0"/>
      <w14:ligatures w14:val="none"/>
    </w:rPr>
  </w:style>
  <w:style w:type="character" w:styleId="Emphasis">
    <w:name w:val="Emphasis"/>
    <w:basedOn w:val="DefaultParagraphFont"/>
    <w:uiPriority w:val="20"/>
    <w:qFormat/>
    <w:rsid w:val="00A42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65208">
      <w:bodyDiv w:val="1"/>
      <w:marLeft w:val="0"/>
      <w:marRight w:val="0"/>
      <w:marTop w:val="0"/>
      <w:marBottom w:val="0"/>
      <w:divBdr>
        <w:top w:val="none" w:sz="0" w:space="0" w:color="auto"/>
        <w:left w:val="none" w:sz="0" w:space="0" w:color="auto"/>
        <w:bottom w:val="none" w:sz="0" w:space="0" w:color="auto"/>
        <w:right w:val="none" w:sz="0" w:space="0" w:color="auto"/>
      </w:divBdr>
    </w:div>
    <w:div w:id="1104619346">
      <w:bodyDiv w:val="1"/>
      <w:marLeft w:val="0"/>
      <w:marRight w:val="0"/>
      <w:marTop w:val="0"/>
      <w:marBottom w:val="0"/>
      <w:divBdr>
        <w:top w:val="none" w:sz="0" w:space="0" w:color="auto"/>
        <w:left w:val="none" w:sz="0" w:space="0" w:color="auto"/>
        <w:bottom w:val="none" w:sz="0" w:space="0" w:color="auto"/>
        <w:right w:val="none" w:sz="0" w:space="0" w:color="auto"/>
      </w:divBdr>
    </w:div>
    <w:div w:id="21022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don-stadium.com/index.html" TargetMode="External"/><Relationship Id="rId18" Type="http://schemas.openxmlformats.org/officeDocument/2006/relationships/hyperlink" Target="https://abbavoyage.com/" TargetMode="External"/><Relationship Id="rId26" Type="http://schemas.openxmlformats.org/officeDocument/2006/relationships/hyperlink" Target="https://www.ucl.ac.uk/news/2023/mar/marshgate-handover-marks-key-milestone-ucl-east-campus-queen-elizabeth-olympic-park" TargetMode="External"/><Relationship Id="rId21" Type="http://schemas.openxmlformats.org/officeDocument/2006/relationships/hyperlink" Target="https://www.moocanoes.com/" TargetMode="External"/><Relationship Id="rId34" Type="http://schemas.openxmlformats.org/officeDocument/2006/relationships/hyperlink" Target="mailto:press@londonlegacy.co.uk" TargetMode="External"/><Relationship Id="rId7" Type="http://schemas.openxmlformats.org/officeDocument/2006/relationships/webSettings" Target="webSettings.xml"/><Relationship Id="rId12" Type="http://schemas.openxmlformats.org/officeDocument/2006/relationships/hyperlink" Target="https://www.2012imagelibrary.co.uk/collections/park-images-mlb-journalists?code=lSJhnEU" TargetMode="External"/><Relationship Id="rId17" Type="http://schemas.openxmlformats.org/officeDocument/2006/relationships/hyperlink" Target="https://www.queenelizabetholympicpark.co.uk/media/press-releases/timelapse-video-showcases-london-stadiums-incredible-summer-transformation" TargetMode="External"/><Relationship Id="rId25" Type="http://schemas.openxmlformats.org/officeDocument/2006/relationships/hyperlink" Target="https://www.arts.ac.uk/colleges/london-college-of-fashion/about-lcf/lcfs-move" TargetMode="External"/><Relationship Id="rId33" Type="http://schemas.openxmlformats.org/officeDocument/2006/relationships/hyperlink" Target="https://shiftlondon.co.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celormittalorbit.com/" TargetMode="External"/><Relationship Id="rId20" Type="http://schemas.openxmlformats.org/officeDocument/2006/relationships/hyperlink" Target="https://www.queenelizabetholympicpark.co.uk/the-park/venues/parklands-and-playgrounds/playgrounds-and-fountains" TargetMode="External"/><Relationship Id="rId29" Type="http://schemas.openxmlformats.org/officeDocument/2006/relationships/hyperlink" Target="file:///C:\Users\markrobinson\AppData\Local\Microsoft\Windows\INetCache\Content.Outlook\XJHH3A46\V&amp;A%20East%20Store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helenholman\AppData\Local\Microsoft\Windows\INetCache\Content.Outlook\CDAWVLGP\Hosting%20the%20Olympic%20Games%20is%20uplifting%20(olympics.com)" TargetMode="External"/><Relationship Id="rId24" Type="http://schemas.openxmlformats.org/officeDocument/2006/relationships/hyperlink" Target="https://www.ucl.ac.uk/transforming-ucl/case-studies/2020/oct/one-pool-street" TargetMode="External"/><Relationship Id="rId32" Type="http://schemas.openxmlformats.org/officeDocument/2006/relationships/hyperlink" Target="http://www.mra.mossbourne.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isitleevalley.org.uk/lee-valley-hockey-and-tennis-centre" TargetMode="External"/><Relationship Id="rId23" Type="http://schemas.openxmlformats.org/officeDocument/2006/relationships/hyperlink" Target="https://www.queenelizabetholympicpark.co.uk/the-park/plan-your-visit/where-to-stay" TargetMode="External"/><Relationship Id="rId28" Type="http://schemas.openxmlformats.org/officeDocument/2006/relationships/hyperlink" Target="https://www.vam.ac.uk/info/va-east" TargetMode="External"/><Relationship Id="rId36" Type="http://schemas.openxmlformats.org/officeDocument/2006/relationships/footer" Target="footer1.xml"/><Relationship Id="rId10" Type="http://schemas.openxmlformats.org/officeDocument/2006/relationships/hyperlink" Target="https://www.youtube.com/watch?v=Hfzq_C4OJ0Q" TargetMode="External"/><Relationship Id="rId19" Type="http://schemas.openxmlformats.org/officeDocument/2006/relationships/hyperlink" Target="https://www.bloomberg.com/news/newsletters/2023-09-04/-abba-voyage-tour-makes-2-million-a-week-with-an-avatar-band?utm_source=brevo&amp;utm_campaign=5%20September%202023%20-%20Full%20%20Trial&amp;utm_medium=email" TargetMode="External"/><Relationship Id="rId31" Type="http://schemas.openxmlformats.org/officeDocument/2006/relationships/hyperlink" Target="https://www.chobham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leevalley.org.uk/lee-valley-velopark" TargetMode="External"/><Relationship Id="rId22" Type="http://schemas.openxmlformats.org/officeDocument/2006/relationships/hyperlink" Target="https://www.leeandstortboats.co.uk/the-cruises/olympicparktours" TargetMode="External"/><Relationship Id="rId27" Type="http://schemas.openxmlformats.org/officeDocument/2006/relationships/hyperlink" Target="https://www.sadlerswells.com/about-us/our-theatres/sadlers-wells-east/" TargetMode="External"/><Relationship Id="rId30" Type="http://schemas.openxmlformats.org/officeDocument/2006/relationships/hyperlink" Target="https://www.burohappold.com/projects/bbc-music-studios-at-east-bank/"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8C3B4E2771249B1583AF6BE8D655B" ma:contentTypeVersion="18" ma:contentTypeDescription="Create a new document." ma:contentTypeScope="" ma:versionID="e5073ef5db75505d0b120f59712030b2">
  <xsd:schema xmlns:xsd="http://www.w3.org/2001/XMLSchema" xmlns:xs="http://www.w3.org/2001/XMLSchema" xmlns:p="http://schemas.microsoft.com/office/2006/metadata/properties" xmlns:ns2="372f8120-2041-49f5-82ba-4545f7397ae5" xmlns:ns3="ba36810d-6052-4cdc-87c3-b909089abe76" targetNamespace="http://schemas.microsoft.com/office/2006/metadata/properties" ma:root="true" ma:fieldsID="93dfdb4a38268d89ad57a4c165836b7d" ns2:_="" ns3:_="">
    <xsd:import namespace="372f8120-2041-49f5-82ba-4545f7397ae5"/>
    <xsd:import namespace="ba36810d-6052-4cdc-87c3-b909089ab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Cont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f8120-2041-49f5-82ba-4545f739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918937-fbc4-4bf8-a64e-f9aae8528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ntents" ma:index="25" nillable="true" ma:displayName="Contents" ma:format="Dropdown" ma:internalName="Cont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6810d-6052-4cdc-87c3-b909089ab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5e6eaf-434c-4bab-943b-9a80d19aa2c8}" ma:internalName="TaxCatchAll" ma:showField="CatchAllData" ma:web="ba36810d-6052-4cdc-87c3-b909089ab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36810d-6052-4cdc-87c3-b909089abe76" xsi:nil="true"/>
    <lcf76f155ced4ddcb4097134ff3c332f xmlns="372f8120-2041-49f5-82ba-4545f7397ae5">
      <Terms xmlns="http://schemas.microsoft.com/office/infopath/2007/PartnerControls"/>
    </lcf76f155ced4ddcb4097134ff3c332f>
    <Contents xmlns="372f8120-2041-49f5-82ba-4545f7397ae5" xsi:nil="true"/>
  </documentManagement>
</p:properties>
</file>

<file path=customXml/itemProps1.xml><?xml version="1.0" encoding="utf-8"?>
<ds:datastoreItem xmlns:ds="http://schemas.openxmlformats.org/officeDocument/2006/customXml" ds:itemID="{5D94D8FB-ABBA-45B3-805D-5000C6E2F227}">
  <ds:schemaRefs>
    <ds:schemaRef ds:uri="http://schemas.microsoft.com/sharepoint/v3/contenttype/forms"/>
  </ds:schemaRefs>
</ds:datastoreItem>
</file>

<file path=customXml/itemProps2.xml><?xml version="1.0" encoding="utf-8"?>
<ds:datastoreItem xmlns:ds="http://schemas.openxmlformats.org/officeDocument/2006/customXml" ds:itemID="{06F86E51-FE67-479A-B913-6E8C22B9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f8120-2041-49f5-82ba-4545f7397ae5"/>
    <ds:schemaRef ds:uri="ba36810d-6052-4cdc-87c3-b909089ab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C7BF-221F-43F9-935D-E8E737FBE6AF}">
  <ds:schemaRefs>
    <ds:schemaRef ds:uri="http://schemas.microsoft.com/office/2006/metadata/properties"/>
    <ds:schemaRef ds:uri="http://schemas.microsoft.com/office/infopath/2007/PartnerControls"/>
    <ds:schemaRef ds:uri="ba36810d-6052-4cdc-87c3-b909089abe76"/>
    <ds:schemaRef ds:uri="372f8120-2041-49f5-82ba-4545f7397a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2023-11-15T12:09:00Z</dcterms:created>
  <dcterms:modified xsi:type="dcterms:W3CDTF">2023-11-15T12:09:00Z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0x010100E158C3B4E2771249B1583AF6BE8D655B</vt:lpwstr>
  </property>
  <property fmtid="{D5CDD505-2E9C-101B-9397-08002B2CF9AE}" pid="3" name="MediaServiceImageTags">
    <vt:lpwstr/>
  </property>
</Properties>
</file>